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7AC3A" w14:textId="77777777" w:rsidR="00C45303" w:rsidRDefault="00C45303">
      <w:pPr>
        <w:spacing w:after="120" w:line="240" w:lineRule="auto"/>
        <w:ind w:right="28"/>
        <w:jc w:val="center"/>
        <w:rPr>
          <w:rFonts w:ascii="Verdana" w:eastAsia="Times New Roman" w:hAnsi="Verdana" w:cs="Arial"/>
          <w:b/>
          <w:bCs/>
          <w:color w:val="002060"/>
          <w:sz w:val="28"/>
          <w:szCs w:val="28"/>
          <w:lang w:val="en-GB"/>
        </w:rPr>
      </w:pPr>
    </w:p>
    <w:p w14:paraId="2E2E2B1D" w14:textId="503282FB" w:rsidR="00E61646" w:rsidRDefault="008D074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Erasmus+ Learning Agreement</w:t>
      </w:r>
    </w:p>
    <w:p w14:paraId="2E2E2B1E" w14:textId="77777777" w:rsidR="00E61646" w:rsidRDefault="008D074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Student Mobility for Studies</w:t>
      </w:r>
    </w:p>
    <w:p w14:paraId="2E2E2B20"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p w14:paraId="2E2E2B21" w14:textId="77777777" w:rsidR="00E61646" w:rsidRDefault="008D074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leGrid"/>
        <w:tblW w:w="10803" w:type="dxa"/>
        <w:tblInd w:w="-318" w:type="dxa"/>
        <w:tblLook w:val="04A0" w:firstRow="1" w:lastRow="0" w:firstColumn="1" w:lastColumn="0" w:noHBand="0" w:noVBand="1"/>
      </w:tblPr>
      <w:tblGrid>
        <w:gridCol w:w="1547"/>
        <w:gridCol w:w="1574"/>
        <w:gridCol w:w="1416"/>
        <w:gridCol w:w="171"/>
        <w:gridCol w:w="1701"/>
        <w:gridCol w:w="1619"/>
        <w:gridCol w:w="670"/>
        <w:gridCol w:w="2105"/>
      </w:tblGrid>
      <w:tr w:rsidR="00E61646" w14:paraId="2E2E2B2A" w14:textId="77777777" w:rsidTr="00A76F29">
        <w:tc>
          <w:tcPr>
            <w:tcW w:w="1547" w:type="dxa"/>
            <w:vMerge w:val="restart"/>
            <w:shd w:val="clear" w:color="auto" w:fill="D5DCE4" w:themeFill="text2" w:themeFillTint="33"/>
            <w:vAlign w:val="center"/>
          </w:tcPr>
          <w:p w14:paraId="2E2E2B22"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Student</w:t>
            </w:r>
          </w:p>
          <w:p w14:paraId="2E2E2B23" w14:textId="77777777" w:rsidR="00E61646" w:rsidRDefault="00E61646">
            <w:pPr>
              <w:spacing w:after="0" w:line="240" w:lineRule="auto"/>
              <w:jc w:val="center"/>
              <w:rPr>
                <w:rFonts w:ascii="Calibri" w:eastAsia="Times New Roman" w:hAnsi="Calibri" w:cs="Times New Roman"/>
                <w:b/>
                <w:bCs/>
                <w:color w:val="000000"/>
                <w:sz w:val="16"/>
                <w:szCs w:val="16"/>
                <w:lang w:val="en-GB" w:eastAsia="en-GB"/>
              </w:rPr>
            </w:pPr>
          </w:p>
        </w:tc>
        <w:tc>
          <w:tcPr>
            <w:tcW w:w="1574" w:type="dxa"/>
            <w:shd w:val="clear" w:color="auto" w:fill="D0CECE" w:themeFill="background2" w:themeFillShade="E6"/>
            <w:vAlign w:val="bottom"/>
          </w:tcPr>
          <w:p w14:paraId="2E2E2B24"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416" w:type="dxa"/>
            <w:shd w:val="clear" w:color="auto" w:fill="D0CECE" w:themeFill="background2" w:themeFillShade="E6"/>
            <w:vAlign w:val="bottom"/>
          </w:tcPr>
          <w:p w14:paraId="2E2E2B25"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872" w:type="dxa"/>
            <w:gridSpan w:val="2"/>
            <w:shd w:val="clear" w:color="auto" w:fill="D0CECE" w:themeFill="background2" w:themeFillShade="E6"/>
            <w:vAlign w:val="bottom"/>
          </w:tcPr>
          <w:p w14:paraId="2E2E2B26"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2289" w:type="dxa"/>
            <w:gridSpan w:val="2"/>
            <w:shd w:val="clear" w:color="auto" w:fill="D0CECE" w:themeFill="background2" w:themeFillShade="E6"/>
          </w:tcPr>
          <w:p w14:paraId="2E2E2B27" w14:textId="77777777" w:rsidR="00E61646" w:rsidRDefault="00E61646">
            <w:pPr>
              <w:spacing w:after="0" w:line="240" w:lineRule="auto"/>
              <w:jc w:val="center"/>
              <w:rPr>
                <w:rFonts w:ascii="Calibri" w:eastAsia="Times New Roman" w:hAnsi="Calibri" w:cs="Times New Roman"/>
                <w:b/>
                <w:bCs/>
                <w:color w:val="000000"/>
                <w:sz w:val="16"/>
                <w:szCs w:val="16"/>
                <w:lang w:val="en-GB" w:eastAsia="en-GB"/>
              </w:rPr>
            </w:pPr>
          </w:p>
          <w:p w14:paraId="2E2E2B28"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p>
        </w:tc>
        <w:tc>
          <w:tcPr>
            <w:tcW w:w="2105" w:type="dxa"/>
            <w:shd w:val="clear" w:color="auto" w:fill="D0CECE" w:themeFill="background2" w:themeFillShade="E6"/>
            <w:vAlign w:val="bottom"/>
          </w:tcPr>
          <w:p w14:paraId="2E2E2B29"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w:t>
            </w:r>
          </w:p>
        </w:tc>
      </w:tr>
      <w:tr w:rsidR="00E61646" w14:paraId="2E2E2B31" w14:textId="77777777" w:rsidTr="00A76F29">
        <w:tc>
          <w:tcPr>
            <w:tcW w:w="1547" w:type="dxa"/>
            <w:vMerge/>
            <w:shd w:val="clear" w:color="auto" w:fill="D5DCE4" w:themeFill="text2" w:themeFillTint="33"/>
            <w:vAlign w:val="bottom"/>
          </w:tcPr>
          <w:p w14:paraId="2E2E2B2B" w14:textId="77777777" w:rsidR="00E61646" w:rsidRDefault="00E61646">
            <w:pPr>
              <w:spacing w:after="0" w:line="240" w:lineRule="auto"/>
              <w:rPr>
                <w:rFonts w:ascii="Calibri" w:eastAsia="Times New Roman" w:hAnsi="Calibri" w:cs="Times New Roman"/>
                <w:color w:val="000000"/>
                <w:lang w:val="en-GB" w:eastAsia="en-GB"/>
              </w:rPr>
            </w:pPr>
          </w:p>
        </w:tc>
        <w:tc>
          <w:tcPr>
            <w:tcW w:w="1574" w:type="dxa"/>
          </w:tcPr>
          <w:p w14:paraId="2E2E2B2C"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tc>
        <w:tc>
          <w:tcPr>
            <w:tcW w:w="1416" w:type="dxa"/>
          </w:tcPr>
          <w:p w14:paraId="2E2E2B2D"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tc>
        <w:tc>
          <w:tcPr>
            <w:tcW w:w="1872" w:type="dxa"/>
            <w:gridSpan w:val="2"/>
          </w:tcPr>
          <w:p w14:paraId="2E2E2B2E"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tc>
        <w:tc>
          <w:tcPr>
            <w:tcW w:w="2289" w:type="dxa"/>
            <w:gridSpan w:val="2"/>
          </w:tcPr>
          <w:p w14:paraId="2E2E2B2F"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tc>
        <w:tc>
          <w:tcPr>
            <w:tcW w:w="2105" w:type="dxa"/>
          </w:tcPr>
          <w:p w14:paraId="2E2E2B30"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tc>
      </w:tr>
      <w:tr w:rsidR="00E61646" w14:paraId="2E2E2B38" w14:textId="77777777" w:rsidTr="00A76F29">
        <w:tc>
          <w:tcPr>
            <w:tcW w:w="1547" w:type="dxa"/>
            <w:vMerge/>
            <w:shd w:val="clear" w:color="auto" w:fill="D5DCE4" w:themeFill="text2" w:themeFillTint="33"/>
            <w:vAlign w:val="bottom"/>
          </w:tcPr>
          <w:p w14:paraId="2E2E2B32" w14:textId="77777777" w:rsidR="00E61646" w:rsidRDefault="00E61646">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2E2E2B33"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ESI</w:t>
            </w:r>
          </w:p>
        </w:tc>
        <w:tc>
          <w:tcPr>
            <w:tcW w:w="1872" w:type="dxa"/>
            <w:gridSpan w:val="2"/>
            <w:shd w:val="clear" w:color="auto" w:fill="D9D9D9" w:themeFill="background1" w:themeFillShade="D9"/>
          </w:tcPr>
          <w:p w14:paraId="2E2E2B34"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Study cycle</w:t>
            </w:r>
          </w:p>
        </w:tc>
        <w:tc>
          <w:tcPr>
            <w:tcW w:w="2289" w:type="dxa"/>
            <w:gridSpan w:val="2"/>
            <w:shd w:val="clear" w:color="auto" w:fill="D9D9D9" w:themeFill="background1" w:themeFillShade="D9"/>
          </w:tcPr>
          <w:p w14:paraId="2E2E2B35"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p>
          <w:p w14:paraId="2E2E2B36"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(ISCED)</w:t>
            </w:r>
          </w:p>
        </w:tc>
        <w:tc>
          <w:tcPr>
            <w:tcW w:w="2105" w:type="dxa"/>
            <w:shd w:val="clear" w:color="auto" w:fill="D9D9D9" w:themeFill="background1" w:themeFillShade="D9"/>
          </w:tcPr>
          <w:p w14:paraId="2E2E2B37"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Field of education </w:t>
            </w:r>
            <w:r>
              <w:rPr>
                <w:rFonts w:eastAsia="Times New Roman" w:cs="Times New Roman"/>
                <w:b/>
                <w:bCs/>
                <w:color w:val="000000"/>
                <w:sz w:val="16"/>
                <w:szCs w:val="16"/>
                <w:lang w:val="en-GB" w:eastAsia="en-GB"/>
              </w:rPr>
              <w:br/>
              <w:t>(clarification)</w:t>
            </w:r>
          </w:p>
        </w:tc>
      </w:tr>
      <w:tr w:rsidR="00E61646" w14:paraId="2E2E2B3E" w14:textId="77777777" w:rsidTr="00A76F29">
        <w:tc>
          <w:tcPr>
            <w:tcW w:w="1547" w:type="dxa"/>
            <w:vMerge/>
            <w:shd w:val="clear" w:color="auto" w:fill="D5DCE4" w:themeFill="text2" w:themeFillTint="33"/>
            <w:vAlign w:val="bottom"/>
          </w:tcPr>
          <w:p w14:paraId="2E2E2B39" w14:textId="77777777" w:rsidR="00E61646" w:rsidRDefault="00E61646">
            <w:pPr>
              <w:spacing w:after="0" w:line="240" w:lineRule="auto"/>
              <w:rPr>
                <w:rFonts w:ascii="Calibri" w:eastAsia="Times New Roman" w:hAnsi="Calibri" w:cs="Times New Roman"/>
                <w:color w:val="000000"/>
                <w:lang w:val="en-GB" w:eastAsia="en-GB"/>
              </w:rPr>
            </w:pPr>
          </w:p>
        </w:tc>
        <w:tc>
          <w:tcPr>
            <w:tcW w:w="2990" w:type="dxa"/>
            <w:gridSpan w:val="2"/>
          </w:tcPr>
          <w:p w14:paraId="2E2E2B3A"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tc>
        <w:tc>
          <w:tcPr>
            <w:tcW w:w="1872" w:type="dxa"/>
            <w:gridSpan w:val="2"/>
          </w:tcPr>
          <w:p w14:paraId="2E2E2B3B"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tc>
        <w:tc>
          <w:tcPr>
            <w:tcW w:w="2289" w:type="dxa"/>
            <w:gridSpan w:val="2"/>
          </w:tcPr>
          <w:p w14:paraId="2E2E2B3C"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tc>
        <w:tc>
          <w:tcPr>
            <w:tcW w:w="2105" w:type="dxa"/>
          </w:tcPr>
          <w:p w14:paraId="2E2E2B3D"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tc>
      </w:tr>
      <w:tr w:rsidR="00E61646" w:rsidRPr="0013620A" w14:paraId="2E2E2B46" w14:textId="77777777" w:rsidTr="0013620A">
        <w:tc>
          <w:tcPr>
            <w:tcW w:w="1547" w:type="dxa"/>
            <w:vMerge w:val="restart"/>
            <w:shd w:val="clear" w:color="auto" w:fill="D5DCE4" w:themeFill="text2" w:themeFillTint="33"/>
            <w:vAlign w:val="bottom"/>
          </w:tcPr>
          <w:p w14:paraId="2E2E2B3F"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Sending Institution</w:t>
            </w:r>
          </w:p>
          <w:p w14:paraId="2E2E2B40" w14:textId="77777777" w:rsidR="00E61646" w:rsidRDefault="00E61646">
            <w:pPr>
              <w:spacing w:after="0" w:line="240" w:lineRule="auto"/>
              <w:jc w:val="center"/>
              <w:rPr>
                <w:rFonts w:ascii="Calibri" w:eastAsia="Times New Roman" w:hAnsi="Calibri" w:cs="Times New Roman"/>
                <w:b/>
                <w:bCs/>
                <w:color w:val="000000"/>
                <w:sz w:val="16"/>
                <w:szCs w:val="16"/>
                <w:lang w:val="en-GB" w:eastAsia="en-GB"/>
              </w:rPr>
            </w:pPr>
          </w:p>
        </w:tc>
        <w:tc>
          <w:tcPr>
            <w:tcW w:w="1574" w:type="dxa"/>
            <w:shd w:val="clear" w:color="auto" w:fill="D0CECE" w:themeFill="background2" w:themeFillShade="E6"/>
            <w:vAlign w:val="bottom"/>
          </w:tcPr>
          <w:p w14:paraId="2E2E2B41"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587" w:type="dxa"/>
            <w:gridSpan w:val="2"/>
            <w:shd w:val="clear" w:color="auto" w:fill="D0CECE" w:themeFill="background2" w:themeFillShade="E6"/>
            <w:vAlign w:val="bottom"/>
          </w:tcPr>
          <w:p w14:paraId="2E2E2B42"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Faculty/Department</w:t>
            </w:r>
          </w:p>
        </w:tc>
        <w:tc>
          <w:tcPr>
            <w:tcW w:w="1701" w:type="dxa"/>
            <w:shd w:val="clear" w:color="auto" w:fill="D0CECE" w:themeFill="background2" w:themeFillShade="E6"/>
            <w:vAlign w:val="bottom"/>
          </w:tcPr>
          <w:p w14:paraId="2E2E2B43"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r>
              <w:rPr>
                <w:rFonts w:ascii="Verdana" w:hAnsi="Verdana" w:cs="Arial"/>
                <w:sz w:val="20"/>
                <w:lang w:val="en-GB"/>
              </w:rPr>
              <w:t xml:space="preserve"> </w:t>
            </w:r>
            <w:r>
              <w:rPr>
                <w:rFonts w:eastAsia="Times New Roman"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2E2E2B44"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2775" w:type="dxa"/>
            <w:gridSpan w:val="2"/>
            <w:shd w:val="clear" w:color="auto" w:fill="D0CECE" w:themeFill="background2" w:themeFillShade="E6"/>
            <w:vAlign w:val="bottom"/>
          </w:tcPr>
          <w:p w14:paraId="2E2E2B45" w14:textId="77777777" w:rsidR="00E61646" w:rsidRDefault="008D0748">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Administrative contact person name; email; phone</w:t>
            </w:r>
          </w:p>
        </w:tc>
      </w:tr>
      <w:tr w:rsidR="00E61646" w14:paraId="2E2E2B4D" w14:textId="77777777" w:rsidTr="0013620A">
        <w:tc>
          <w:tcPr>
            <w:tcW w:w="1547" w:type="dxa"/>
            <w:vMerge/>
            <w:shd w:val="clear" w:color="auto" w:fill="D5DCE4" w:themeFill="text2" w:themeFillTint="33"/>
            <w:vAlign w:val="bottom"/>
          </w:tcPr>
          <w:p w14:paraId="2E2E2B47" w14:textId="77777777" w:rsidR="00E61646" w:rsidRDefault="00E61646">
            <w:pPr>
              <w:spacing w:after="0" w:line="240" w:lineRule="auto"/>
              <w:rPr>
                <w:rFonts w:ascii="Calibri" w:eastAsia="Times New Roman" w:hAnsi="Calibri" w:cs="Times New Roman"/>
                <w:color w:val="000000"/>
                <w:lang w:val="en-GB" w:eastAsia="en-GB"/>
              </w:rPr>
            </w:pPr>
          </w:p>
        </w:tc>
        <w:tc>
          <w:tcPr>
            <w:tcW w:w="1574" w:type="dxa"/>
          </w:tcPr>
          <w:p w14:paraId="2E2E2B48" w14:textId="044727F2" w:rsidR="00E61646" w:rsidRPr="008D0748" w:rsidRDefault="008D0748" w:rsidP="00A76F29">
            <w:pPr>
              <w:spacing w:after="0" w:line="240" w:lineRule="auto"/>
              <w:ind w:right="28"/>
              <w:jc w:val="center"/>
              <w:rPr>
                <w:rFonts w:ascii="Verdana" w:eastAsia="Times New Roman" w:hAnsi="Verdana" w:cs="Arial"/>
                <w:b/>
                <w:color w:val="002060"/>
                <w:sz w:val="16"/>
                <w:szCs w:val="16"/>
                <w:lang w:val="en-GB"/>
              </w:rPr>
            </w:pPr>
            <w:r w:rsidRPr="008D0748">
              <w:rPr>
                <w:rFonts w:ascii="Verdana" w:eastAsia="Times New Roman" w:hAnsi="Verdana" w:cs="Arial"/>
                <w:b/>
                <w:color w:val="002060"/>
                <w:sz w:val="16"/>
                <w:szCs w:val="16"/>
                <w:lang w:val="en-GB"/>
              </w:rPr>
              <w:t>Romanian-American University</w:t>
            </w:r>
          </w:p>
        </w:tc>
        <w:tc>
          <w:tcPr>
            <w:tcW w:w="1587" w:type="dxa"/>
            <w:gridSpan w:val="2"/>
          </w:tcPr>
          <w:p w14:paraId="2E2E2B49" w14:textId="3ED5B204" w:rsidR="00E61646" w:rsidRPr="004C2BD5" w:rsidRDefault="00E61646" w:rsidP="00A76F29">
            <w:pPr>
              <w:spacing w:after="0" w:line="240" w:lineRule="auto"/>
              <w:ind w:right="28"/>
              <w:jc w:val="center"/>
              <w:rPr>
                <w:rFonts w:ascii="Verdana" w:eastAsia="Times New Roman" w:hAnsi="Verdana" w:cs="Arial"/>
                <w:b/>
                <w:color w:val="002060"/>
                <w:sz w:val="16"/>
                <w:szCs w:val="16"/>
                <w:lang w:val="en-GB"/>
              </w:rPr>
            </w:pPr>
          </w:p>
        </w:tc>
        <w:tc>
          <w:tcPr>
            <w:tcW w:w="1701" w:type="dxa"/>
          </w:tcPr>
          <w:p w14:paraId="2E2E2B4A" w14:textId="7D113ED0" w:rsidR="00E61646" w:rsidRPr="00A76F29" w:rsidRDefault="008D0748" w:rsidP="00A76F29">
            <w:pPr>
              <w:spacing w:after="0" w:line="240" w:lineRule="auto"/>
              <w:ind w:right="28"/>
              <w:jc w:val="center"/>
            </w:pPr>
            <w:r w:rsidRPr="008D0748">
              <w:rPr>
                <w:rFonts w:ascii="Verdana" w:eastAsia="Times New Roman" w:hAnsi="Verdana" w:cs="Arial"/>
                <w:b/>
                <w:color w:val="002060"/>
                <w:sz w:val="16"/>
                <w:szCs w:val="16"/>
                <w:lang w:val="en-GB"/>
              </w:rPr>
              <w:t xml:space="preserve">RO BUCURES </w:t>
            </w:r>
            <w:r>
              <w:rPr>
                <w:rFonts w:ascii="Verdana" w:eastAsia="Times New Roman" w:hAnsi="Verdana" w:cs="Arial"/>
                <w:b/>
                <w:color w:val="002060"/>
                <w:sz w:val="16"/>
                <w:szCs w:val="16"/>
                <w:lang w:val="en-GB"/>
              </w:rPr>
              <w:t>18</w:t>
            </w:r>
          </w:p>
        </w:tc>
        <w:tc>
          <w:tcPr>
            <w:tcW w:w="1619" w:type="dxa"/>
          </w:tcPr>
          <w:p w14:paraId="2E2E2B4B" w14:textId="72735B18" w:rsidR="00E61646" w:rsidRPr="008D0748" w:rsidRDefault="008D0748" w:rsidP="00A76F29">
            <w:pPr>
              <w:spacing w:after="0" w:line="240" w:lineRule="auto"/>
              <w:ind w:right="28"/>
              <w:jc w:val="center"/>
              <w:rPr>
                <w:rFonts w:ascii="Verdana" w:eastAsia="Times New Roman" w:hAnsi="Verdana" w:cs="Arial"/>
                <w:b/>
                <w:color w:val="002060"/>
                <w:sz w:val="16"/>
                <w:szCs w:val="16"/>
                <w:lang w:val="en-GB"/>
              </w:rPr>
            </w:pPr>
            <w:r w:rsidRPr="008D0748">
              <w:rPr>
                <w:rFonts w:ascii="Verdana" w:eastAsia="Times New Roman" w:hAnsi="Verdana" w:cs="Arial"/>
                <w:b/>
                <w:color w:val="002060"/>
                <w:sz w:val="16"/>
                <w:szCs w:val="16"/>
                <w:lang w:val="en-GB"/>
              </w:rPr>
              <w:t>Romania</w:t>
            </w:r>
            <w:r w:rsidRPr="008D0748">
              <w:rPr>
                <w:rFonts w:ascii="Verdana" w:eastAsia="Times New Roman" w:hAnsi="Verdana" w:cs="Arial"/>
                <w:b/>
                <w:color w:val="002060"/>
                <w:sz w:val="16"/>
                <w:szCs w:val="16"/>
                <w:lang w:val="en-GB"/>
              </w:rPr>
              <w:tab/>
            </w:r>
          </w:p>
        </w:tc>
        <w:tc>
          <w:tcPr>
            <w:tcW w:w="2775" w:type="dxa"/>
            <w:gridSpan w:val="2"/>
          </w:tcPr>
          <w:p w14:paraId="5B94F3FF" w14:textId="77777777" w:rsidR="008D0748" w:rsidRPr="0013620A" w:rsidRDefault="008D0748" w:rsidP="00A76F29">
            <w:pPr>
              <w:spacing w:after="0" w:line="240" w:lineRule="auto"/>
              <w:ind w:right="28"/>
              <w:jc w:val="center"/>
              <w:rPr>
                <w:rFonts w:ascii="Verdana" w:eastAsia="Times New Roman" w:hAnsi="Verdana" w:cs="Arial"/>
                <w:b/>
                <w:color w:val="002060"/>
                <w:sz w:val="16"/>
                <w:szCs w:val="16"/>
              </w:rPr>
            </w:pPr>
            <w:r w:rsidRPr="0013620A">
              <w:rPr>
                <w:rFonts w:ascii="Verdana" w:eastAsia="Times New Roman" w:hAnsi="Verdana" w:cs="Arial"/>
                <w:b/>
                <w:color w:val="002060"/>
                <w:sz w:val="16"/>
                <w:szCs w:val="16"/>
              </w:rPr>
              <w:t xml:space="preserve">Bianca Stencoane </w:t>
            </w:r>
          </w:p>
          <w:p w14:paraId="31FEF422" w14:textId="5EE86655" w:rsidR="008D0748" w:rsidRPr="0013620A" w:rsidRDefault="008D0748" w:rsidP="00A76F29">
            <w:pPr>
              <w:spacing w:after="0" w:line="240" w:lineRule="auto"/>
              <w:ind w:right="28"/>
              <w:jc w:val="center"/>
              <w:rPr>
                <w:rFonts w:ascii="Verdana" w:eastAsia="Times New Roman" w:hAnsi="Verdana" w:cs="Arial"/>
                <w:b/>
                <w:color w:val="002060"/>
                <w:sz w:val="16"/>
                <w:szCs w:val="16"/>
              </w:rPr>
            </w:pPr>
            <w:r w:rsidRPr="0013620A">
              <w:rPr>
                <w:rFonts w:ascii="Verdana" w:eastAsia="Times New Roman" w:hAnsi="Verdana" w:cs="Arial"/>
                <w:b/>
                <w:color w:val="002060"/>
                <w:sz w:val="16"/>
                <w:szCs w:val="16"/>
              </w:rPr>
              <w:t>erasmus@rau.ro</w:t>
            </w:r>
          </w:p>
          <w:p w14:paraId="2E2E2B4C" w14:textId="1083F948" w:rsidR="00E61646" w:rsidRPr="0013620A" w:rsidRDefault="008D0748" w:rsidP="00A76F29">
            <w:pPr>
              <w:spacing w:after="0" w:line="240" w:lineRule="auto"/>
              <w:ind w:right="28"/>
              <w:jc w:val="center"/>
              <w:rPr>
                <w:rFonts w:ascii="Verdana" w:eastAsia="Times New Roman" w:hAnsi="Verdana" w:cs="Arial"/>
                <w:b/>
                <w:color w:val="002060"/>
                <w:sz w:val="28"/>
                <w:szCs w:val="36"/>
              </w:rPr>
            </w:pPr>
            <w:r w:rsidRPr="0013620A">
              <w:rPr>
                <w:rFonts w:ascii="Verdana" w:eastAsia="Times New Roman" w:hAnsi="Verdana" w:cs="Arial"/>
                <w:b/>
                <w:color w:val="002060"/>
                <w:sz w:val="16"/>
                <w:szCs w:val="16"/>
              </w:rPr>
              <w:t>+40 749433135</w:t>
            </w:r>
          </w:p>
        </w:tc>
      </w:tr>
      <w:tr w:rsidR="00E61646" w:rsidRPr="0013620A" w14:paraId="2E2E2B55" w14:textId="77777777" w:rsidTr="0013620A">
        <w:tc>
          <w:tcPr>
            <w:tcW w:w="1547" w:type="dxa"/>
            <w:vMerge w:val="restart"/>
            <w:shd w:val="clear" w:color="auto" w:fill="D5DCE4" w:themeFill="text2" w:themeFillTint="33"/>
            <w:vAlign w:val="bottom"/>
          </w:tcPr>
          <w:p w14:paraId="2E2E2B4E"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 Institution</w:t>
            </w:r>
          </w:p>
          <w:p w14:paraId="2E2E2B4F" w14:textId="77777777" w:rsidR="00E61646" w:rsidRDefault="008D0748">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color w:val="000000"/>
                <w:lang w:val="en-GB" w:eastAsia="en-GB"/>
              </w:rPr>
              <w:t> </w:t>
            </w:r>
          </w:p>
        </w:tc>
        <w:tc>
          <w:tcPr>
            <w:tcW w:w="1574" w:type="dxa"/>
            <w:shd w:val="clear" w:color="auto" w:fill="D0CECE" w:themeFill="background2" w:themeFillShade="E6"/>
            <w:vAlign w:val="bottom"/>
          </w:tcPr>
          <w:p w14:paraId="2E2E2B50"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587" w:type="dxa"/>
            <w:gridSpan w:val="2"/>
            <w:shd w:val="clear" w:color="auto" w:fill="D0CECE" w:themeFill="background2" w:themeFillShade="E6"/>
            <w:vAlign w:val="bottom"/>
          </w:tcPr>
          <w:p w14:paraId="2E2E2B51"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Faculty/Department</w:t>
            </w:r>
          </w:p>
        </w:tc>
        <w:tc>
          <w:tcPr>
            <w:tcW w:w="1701" w:type="dxa"/>
            <w:shd w:val="clear" w:color="auto" w:fill="D0CECE" w:themeFill="background2" w:themeFillShade="E6"/>
            <w:vAlign w:val="bottom"/>
          </w:tcPr>
          <w:p w14:paraId="2E2E2B52"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City </w:t>
            </w:r>
          </w:p>
        </w:tc>
        <w:tc>
          <w:tcPr>
            <w:tcW w:w="1619" w:type="dxa"/>
            <w:shd w:val="clear" w:color="auto" w:fill="D0CECE" w:themeFill="background2" w:themeFillShade="E6"/>
            <w:vAlign w:val="bottom"/>
          </w:tcPr>
          <w:p w14:paraId="2E2E2B53"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2775" w:type="dxa"/>
            <w:gridSpan w:val="2"/>
            <w:shd w:val="clear" w:color="auto" w:fill="D0CECE" w:themeFill="background2" w:themeFillShade="E6"/>
            <w:vAlign w:val="bottom"/>
          </w:tcPr>
          <w:p w14:paraId="2E2E2B54"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Administrative contact person name; email; phone</w:t>
            </w:r>
          </w:p>
        </w:tc>
      </w:tr>
      <w:tr w:rsidR="00E61646" w:rsidRPr="0013620A" w14:paraId="2E2E2B5C" w14:textId="77777777" w:rsidTr="0013620A">
        <w:tc>
          <w:tcPr>
            <w:tcW w:w="1547" w:type="dxa"/>
            <w:vMerge/>
            <w:shd w:val="clear" w:color="auto" w:fill="D5DCE4" w:themeFill="text2" w:themeFillTint="33"/>
            <w:vAlign w:val="bottom"/>
          </w:tcPr>
          <w:p w14:paraId="2E2E2B56" w14:textId="77777777" w:rsidR="00E61646" w:rsidRDefault="00E61646">
            <w:pPr>
              <w:spacing w:after="0" w:line="240" w:lineRule="auto"/>
              <w:rPr>
                <w:rFonts w:ascii="Calibri" w:eastAsia="Times New Roman" w:hAnsi="Calibri" w:cs="Times New Roman"/>
                <w:color w:val="000000"/>
                <w:lang w:val="en-GB" w:eastAsia="en-GB"/>
              </w:rPr>
            </w:pPr>
          </w:p>
        </w:tc>
        <w:tc>
          <w:tcPr>
            <w:tcW w:w="1574" w:type="dxa"/>
          </w:tcPr>
          <w:p w14:paraId="2E2E2B57" w14:textId="13E79C11" w:rsidR="00E61646" w:rsidRPr="0011387B" w:rsidRDefault="00E61646">
            <w:pPr>
              <w:spacing w:after="120" w:line="240" w:lineRule="auto"/>
              <w:ind w:right="28"/>
              <w:jc w:val="center"/>
              <w:rPr>
                <w:rFonts w:ascii="Verdana" w:eastAsia="Times New Roman" w:hAnsi="Verdana" w:cs="Arial"/>
                <w:b/>
                <w:color w:val="002060"/>
                <w:sz w:val="16"/>
                <w:szCs w:val="16"/>
                <w:lang w:val="en-GB"/>
              </w:rPr>
            </w:pPr>
          </w:p>
        </w:tc>
        <w:tc>
          <w:tcPr>
            <w:tcW w:w="1587" w:type="dxa"/>
            <w:gridSpan w:val="2"/>
          </w:tcPr>
          <w:p w14:paraId="2E2E2B58" w14:textId="2264E666" w:rsidR="00E61646" w:rsidRPr="0011387B" w:rsidRDefault="00E61646">
            <w:pPr>
              <w:spacing w:after="120" w:line="240" w:lineRule="auto"/>
              <w:ind w:right="28"/>
              <w:jc w:val="center"/>
              <w:rPr>
                <w:rFonts w:ascii="Verdana" w:eastAsia="Times New Roman" w:hAnsi="Verdana" w:cs="Arial"/>
                <w:b/>
                <w:color w:val="002060"/>
                <w:sz w:val="16"/>
                <w:szCs w:val="16"/>
                <w:lang w:val="en-GB"/>
              </w:rPr>
            </w:pPr>
          </w:p>
        </w:tc>
        <w:tc>
          <w:tcPr>
            <w:tcW w:w="1701" w:type="dxa"/>
          </w:tcPr>
          <w:p w14:paraId="2E2E2B59" w14:textId="3A1A6A18" w:rsidR="00E61646" w:rsidRPr="0011387B" w:rsidRDefault="00E61646">
            <w:pPr>
              <w:spacing w:after="120" w:line="240" w:lineRule="auto"/>
              <w:ind w:right="28"/>
              <w:jc w:val="center"/>
              <w:rPr>
                <w:rFonts w:ascii="Verdana" w:eastAsia="Times New Roman" w:hAnsi="Verdana" w:cs="Arial"/>
                <w:b/>
                <w:color w:val="002060"/>
                <w:sz w:val="16"/>
                <w:szCs w:val="16"/>
                <w:lang w:val="en-GB"/>
              </w:rPr>
            </w:pPr>
          </w:p>
        </w:tc>
        <w:tc>
          <w:tcPr>
            <w:tcW w:w="1619" w:type="dxa"/>
          </w:tcPr>
          <w:p w14:paraId="2E2E2B5A" w14:textId="4C88E087" w:rsidR="00E61646" w:rsidRPr="0011387B" w:rsidRDefault="00E61646">
            <w:pPr>
              <w:spacing w:after="120" w:line="240" w:lineRule="auto"/>
              <w:ind w:right="28"/>
              <w:jc w:val="center"/>
              <w:rPr>
                <w:rFonts w:ascii="Verdana" w:eastAsia="Times New Roman" w:hAnsi="Verdana" w:cs="Arial"/>
                <w:b/>
                <w:color w:val="002060"/>
                <w:sz w:val="16"/>
                <w:szCs w:val="16"/>
                <w:lang w:val="en-GB"/>
              </w:rPr>
            </w:pPr>
          </w:p>
        </w:tc>
        <w:tc>
          <w:tcPr>
            <w:tcW w:w="2775" w:type="dxa"/>
            <w:gridSpan w:val="2"/>
          </w:tcPr>
          <w:p w14:paraId="2E2E2B5B" w14:textId="6C4274D4" w:rsidR="00FD37EC" w:rsidRPr="00FD37EC" w:rsidRDefault="00FD37EC" w:rsidP="00A76F29">
            <w:pPr>
              <w:spacing w:after="0" w:line="240" w:lineRule="auto"/>
              <w:ind w:right="28"/>
              <w:jc w:val="center"/>
              <w:rPr>
                <w:rFonts w:ascii="Verdana" w:eastAsia="Times New Roman" w:hAnsi="Verdana" w:cs="Arial"/>
                <w:b/>
                <w:color w:val="002060"/>
                <w:sz w:val="16"/>
                <w:szCs w:val="16"/>
                <w:lang w:val="en-GB"/>
              </w:rPr>
            </w:pPr>
          </w:p>
        </w:tc>
      </w:tr>
      <w:tr w:rsidR="00E61646" w:rsidRPr="0013620A" w14:paraId="2E2E2B5E" w14:textId="77777777" w:rsidTr="00A76F29">
        <w:tc>
          <w:tcPr>
            <w:tcW w:w="10803" w:type="dxa"/>
            <w:gridSpan w:val="8"/>
            <w:shd w:val="clear" w:color="auto" w:fill="D5DCE4" w:themeFill="text2" w:themeFillTint="33"/>
            <w:vAlign w:val="bottom"/>
          </w:tcPr>
          <w:p w14:paraId="2E2E2B5D" w14:textId="38964087" w:rsidR="00E61646" w:rsidRDefault="008D0748">
            <w:pPr>
              <w:spacing w:after="120" w:line="240" w:lineRule="auto"/>
              <w:ind w:right="28"/>
              <w:jc w:val="center"/>
              <w:rPr>
                <w:rFonts w:ascii="Verdana" w:eastAsia="Times New Roman" w:hAnsi="Verdana" w:cs="Arial"/>
                <w:b/>
                <w:color w:val="002060"/>
                <w:sz w:val="28"/>
                <w:szCs w:val="36"/>
                <w:lang w:val="en-GB"/>
              </w:rPr>
            </w:pPr>
            <w:r>
              <w:rPr>
                <w:rFonts w:eastAsia="Times New Roman" w:cs="Times New Roman"/>
                <w:color w:val="000000"/>
                <w:sz w:val="16"/>
                <w:szCs w:val="16"/>
                <w:lang w:val="en-GB" w:eastAsia="en-GB"/>
              </w:rPr>
              <w:t xml:space="preserve">The level of language competence in </w:t>
            </w:r>
            <w:r w:rsidR="00F0130B" w:rsidRPr="00CC1CFB">
              <w:rPr>
                <w:rFonts w:eastAsia="Times New Roman" w:cs="Times New Roman"/>
                <w:b/>
                <w:color w:val="000000"/>
                <w:sz w:val="16"/>
                <w:szCs w:val="16"/>
                <w:lang w:val="en-GB" w:eastAsia="en-GB"/>
              </w:rPr>
              <w:t>ENGLISH</w:t>
            </w:r>
            <w:r>
              <w:rPr>
                <w:rFonts w:eastAsia="Times New Roman" w:cs="Times New Roman"/>
                <w:bCs/>
                <w:color w:val="000000"/>
                <w:sz w:val="16"/>
                <w:szCs w:val="16"/>
                <w:lang w:val="en-GB" w:eastAsia="en-GB"/>
              </w:rPr>
              <w:t xml:space="preserve"> that</w:t>
            </w:r>
            <w:r>
              <w:rPr>
                <w:rFonts w:eastAsia="Times New Roman" w:cs="Times New Roman"/>
                <w:color w:val="000000"/>
                <w:sz w:val="16"/>
                <w:szCs w:val="16"/>
                <w:lang w:val="en-GB" w:eastAsia="en-GB"/>
              </w:rPr>
              <w:t xml:space="preserve"> the student already has or agrees to acquire by the start of the study period is: </w:t>
            </w:r>
            <w:r>
              <w:rPr>
                <w:rFonts w:eastAsia="Times New Roman" w:cs="Times New Roman"/>
                <w:color w:val="000000"/>
                <w:sz w:val="16"/>
                <w:szCs w:val="16"/>
                <w:lang w:val="en-GB" w:eastAsia="en-GB"/>
              </w:rPr>
              <w:br/>
            </w:r>
            <w:r>
              <w:rPr>
                <w:rFonts w:eastAsia="Times New Roman" w:cs="Times New Roman"/>
                <w:i/>
                <w:iCs/>
                <w:color w:val="000000"/>
                <w:sz w:val="16"/>
                <w:szCs w:val="16"/>
                <w:lang w:val="en-GB" w:eastAsia="en-GB"/>
              </w:rPr>
              <w:t xml:space="preserve">A1 </w:t>
            </w:r>
            <w:sdt>
              <w:sdtPr>
                <w:id w:val="-1664077647"/>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A2 </w:t>
            </w:r>
            <w:sdt>
              <w:sdtPr>
                <w:id w:val="1264111266"/>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100858439"/>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B2 </w:t>
            </w:r>
            <w:sdt>
              <w:sdtPr>
                <w:rPr>
                  <w:lang w:val="en-US"/>
                </w:rPr>
                <w:id w:val="411521357"/>
                <w14:checkbox>
                  <w14:checked w14:val="1"/>
                  <w14:checkedState w14:val="2612" w14:font="MS Gothic"/>
                  <w14:uncheckedState w14:val="2610" w14:font="MS Gothic"/>
                </w14:checkbox>
              </w:sdtPr>
              <w:sdtEndPr/>
              <w:sdtContent>
                <w:r w:rsidR="00FD37EC" w:rsidRPr="0013620A">
                  <w:rPr>
                    <w:rFonts w:ascii="MS Gothic" w:eastAsia="MS Gothic" w:hAnsi="MS Gothic" w:hint="eastAsia"/>
                    <w:lang w:val="en-US"/>
                  </w:rPr>
                  <w:t>☒</w:t>
                </w:r>
              </w:sdtContent>
            </w:sdt>
            <w:r>
              <w:rPr>
                <w:rFonts w:eastAsia="Times New Roman" w:cs="Times New Roman"/>
                <w:i/>
                <w:iCs/>
                <w:color w:val="000000"/>
                <w:sz w:val="16"/>
                <w:szCs w:val="16"/>
                <w:lang w:val="en-GB" w:eastAsia="en-GB"/>
              </w:rPr>
              <w:t xml:space="preserve">     C1 </w:t>
            </w:r>
            <w:sdt>
              <w:sdtPr>
                <w:id w:val="967866409"/>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C2 </w:t>
            </w:r>
            <w:sdt>
              <w:sdtPr>
                <w:id w:val="397565561"/>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Native speaker </w:t>
            </w:r>
            <w:sdt>
              <w:sdtPr>
                <w:id w:val="-1840147046"/>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bl>
    <w:p w14:paraId="2E2E2B5F" w14:textId="77777777" w:rsidR="00E61646" w:rsidRPr="0013620A" w:rsidRDefault="00E61646">
      <w:pPr>
        <w:spacing w:after="120" w:line="240" w:lineRule="auto"/>
        <w:ind w:right="28"/>
        <w:jc w:val="center"/>
        <w:rPr>
          <w:rFonts w:ascii="Verdana" w:eastAsia="Times New Roman" w:hAnsi="Verdana" w:cs="Arial"/>
          <w:b/>
          <w:color w:val="002060"/>
          <w:sz w:val="28"/>
          <w:szCs w:val="36"/>
          <w:lang w:val="en-US"/>
        </w:rPr>
      </w:pPr>
    </w:p>
    <w:p w14:paraId="2E2E2B60" w14:textId="77777777" w:rsidR="00E61646" w:rsidRDefault="008D074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leGrid"/>
        <w:tblW w:w="11199" w:type="dxa"/>
        <w:tblInd w:w="-318" w:type="dxa"/>
        <w:tblLook w:val="04A0" w:firstRow="1" w:lastRow="0" w:firstColumn="1" w:lastColumn="0" w:noHBand="0" w:noVBand="1"/>
      </w:tblPr>
      <w:tblGrid>
        <w:gridCol w:w="6381"/>
        <w:gridCol w:w="4818"/>
      </w:tblGrid>
      <w:tr w:rsidR="00E61646" w:rsidRPr="0013620A" w14:paraId="2E2E2B63" w14:textId="77777777">
        <w:tc>
          <w:tcPr>
            <w:tcW w:w="6380" w:type="dxa"/>
            <w:shd w:val="clear" w:color="auto" w:fill="D5DCE4" w:themeFill="text2" w:themeFillTint="33"/>
          </w:tcPr>
          <w:p w14:paraId="2E2E2B61" w14:textId="77777777" w:rsidR="00E61646" w:rsidRDefault="008D0748">
            <w:pPr>
              <w:spacing w:after="0" w:line="240" w:lineRule="auto"/>
              <w:rPr>
                <w:rFonts w:ascii="Calibri" w:eastAsia="Times New Roman" w:hAnsi="Calibri" w:cs="Times New Roman"/>
                <w:b/>
                <w:bCs/>
                <w:iCs/>
                <w:color w:val="000000"/>
                <w:sz w:val="16"/>
                <w:szCs w:val="16"/>
                <w:lang w:val="en-GB" w:eastAsia="en-GB"/>
              </w:rPr>
            </w:pPr>
            <w:r>
              <w:rPr>
                <w:rFonts w:eastAsia="Times New Roman" w:cs="Times New Roman"/>
                <w:b/>
                <w:bCs/>
                <w:iCs/>
                <w:color w:val="000000"/>
                <w:sz w:val="16"/>
                <w:szCs w:val="16"/>
                <w:lang w:val="en-GB" w:eastAsia="en-GB"/>
              </w:rPr>
              <w:t xml:space="preserve">Mobility type (select one) </w:t>
            </w:r>
          </w:p>
        </w:tc>
        <w:tc>
          <w:tcPr>
            <w:tcW w:w="4818" w:type="dxa"/>
            <w:shd w:val="clear" w:color="auto" w:fill="D5DCE4" w:themeFill="text2" w:themeFillTint="33"/>
          </w:tcPr>
          <w:p w14:paraId="2E2E2B62" w14:textId="77777777" w:rsidR="00E61646" w:rsidRDefault="008D0748">
            <w:pPr>
              <w:spacing w:after="0" w:line="240" w:lineRule="auto"/>
              <w:rPr>
                <w:rFonts w:ascii="Calibri" w:eastAsia="Times New Roman" w:hAnsi="Calibri" w:cs="Times New Roman"/>
                <w:b/>
                <w:bCs/>
                <w:iCs/>
                <w:color w:val="000000"/>
                <w:sz w:val="16"/>
                <w:szCs w:val="16"/>
                <w:lang w:val="en-GB" w:eastAsia="en-GB"/>
              </w:rPr>
            </w:pPr>
            <w:r>
              <w:rPr>
                <w:rFonts w:eastAsia="Times New Roman" w:cs="Times New Roman"/>
                <w:b/>
                <w:bCs/>
                <w:iCs/>
                <w:color w:val="000000"/>
                <w:sz w:val="16"/>
                <w:szCs w:val="16"/>
                <w:lang w:val="en-GB" w:eastAsia="en-GB"/>
              </w:rPr>
              <w:t xml:space="preserve">Estimated duration (to be confirmed by the Receiving Institution)  </w:t>
            </w:r>
          </w:p>
        </w:tc>
      </w:tr>
      <w:tr w:rsidR="00E61646" w:rsidRPr="0013620A" w14:paraId="2E2E2B6B" w14:textId="77777777">
        <w:trPr>
          <w:trHeight w:val="1173"/>
        </w:trPr>
        <w:tc>
          <w:tcPr>
            <w:tcW w:w="6380" w:type="dxa"/>
          </w:tcPr>
          <w:p w14:paraId="2E2E2B64" w14:textId="77777777" w:rsidR="00E61646" w:rsidRDefault="00E61646">
            <w:pPr>
              <w:spacing w:after="0" w:line="360" w:lineRule="auto"/>
              <w:rPr>
                <w:rFonts w:ascii="Calibri" w:eastAsia="Times New Roman" w:hAnsi="Calibri" w:cs="Times New Roman"/>
                <w:iCs/>
                <w:color w:val="000000"/>
                <w:sz w:val="16"/>
                <w:szCs w:val="16"/>
                <w:lang w:val="en-GB" w:eastAsia="en-GB"/>
              </w:rPr>
            </w:pPr>
          </w:p>
          <w:p w14:paraId="2E2E2B65" w14:textId="77777777" w:rsidR="00E61646" w:rsidRDefault="008D074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eastAsia="Times New Roman" w:cs="Times New Roman"/>
                <w:bCs/>
                <w:iCs/>
                <w:color w:val="000000"/>
                <w:sz w:val="16"/>
                <w:szCs w:val="16"/>
                <w:lang w:val="en-GB" w:eastAsia="en-GB"/>
              </w:rPr>
              <w:t>Semester(s)</w:t>
            </w:r>
            <w:r>
              <w:rPr>
                <w:rFonts w:eastAsia="Times New Roman" w:cs="Times New Roman"/>
                <w:iCs/>
                <w:color w:val="000000"/>
                <w:sz w:val="16"/>
                <w:szCs w:val="16"/>
                <w:lang w:val="en-GB" w:eastAsia="en-GB"/>
              </w:rPr>
              <w:t xml:space="preserve"> </w:t>
            </w:r>
            <w:sdt>
              <w:sdtPr>
                <w:id w:val="-1880537864"/>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Cs/>
                <w:color w:val="000000"/>
                <w:sz w:val="16"/>
                <w:szCs w:val="16"/>
                <w:lang w:val="en-GB" w:eastAsia="en-GB"/>
              </w:rPr>
              <w:t xml:space="preserve">   </w:t>
            </w:r>
            <w:proofErr w:type="gramStart"/>
            <w:r>
              <w:rPr>
                <w:rFonts w:eastAsia="Times New Roman" w:cs="Times New Roman"/>
                <w:iCs/>
                <w:color w:val="000000"/>
                <w:sz w:val="16"/>
                <w:szCs w:val="16"/>
                <w:lang w:val="en-GB" w:eastAsia="en-GB"/>
              </w:rPr>
              <w:t>/  Virtual</w:t>
            </w:r>
            <w:proofErr w:type="gramEnd"/>
            <w:r>
              <w:rPr>
                <w:rFonts w:eastAsia="Times New Roman" w:cs="Times New Roman"/>
                <w:iCs/>
                <w:color w:val="000000"/>
                <w:sz w:val="16"/>
                <w:szCs w:val="16"/>
                <w:lang w:val="en-GB" w:eastAsia="en-GB"/>
              </w:rPr>
              <w:t xml:space="preserve"> component </w:t>
            </w:r>
            <w:r>
              <w:rPr>
                <w:rFonts w:eastAsia="Times New Roman" w:cs="Times New Roman"/>
                <w:i/>
                <w:iCs/>
                <w:color w:val="000000"/>
                <w:sz w:val="16"/>
                <w:szCs w:val="16"/>
                <w:lang w:val="en-GB" w:eastAsia="en-GB"/>
              </w:rPr>
              <w:t>(only if applicable</w:t>
            </w:r>
            <w:r>
              <w:rPr>
                <w:rFonts w:eastAsia="Times New Roman" w:cs="Times New Roman"/>
                <w:bCs/>
                <w:i/>
                <w:iCs/>
                <w:color w:val="000000"/>
                <w:sz w:val="16"/>
                <w:szCs w:val="16"/>
                <w:lang w:val="en-GB" w:eastAsia="en-GB"/>
              </w:rPr>
              <w:t>)</w:t>
            </w:r>
            <w:r>
              <w:rPr>
                <w:rFonts w:eastAsia="Times New Roman" w:cs="Times New Roman"/>
                <w:iCs/>
                <w:color w:val="000000"/>
                <w:sz w:val="16"/>
                <w:szCs w:val="16"/>
                <w:lang w:val="en-GB" w:eastAsia="en-GB"/>
              </w:rPr>
              <w:t xml:space="preserve"> </w:t>
            </w:r>
            <w:sdt>
              <w:sdtPr>
                <w:id w:val="527678628"/>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p w14:paraId="2E2E2B67" w14:textId="347A0FF3" w:rsidR="00E61646" w:rsidRPr="007011E3" w:rsidRDefault="008D0748" w:rsidP="007011E3">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eastAsia="Times New Roman" w:cs="Times New Roman"/>
                <w:iCs/>
                <w:color w:val="000000"/>
                <w:sz w:val="16"/>
                <w:szCs w:val="16"/>
                <w:lang w:val="en-GB" w:eastAsia="en-GB"/>
              </w:rPr>
              <w:t xml:space="preserve">Blended mobility with short-term physical mobility </w:t>
            </w:r>
            <w:sdt>
              <w:sdtPr>
                <w:rPr>
                  <w:lang w:val="en-US"/>
                </w:rPr>
                <w:id w:val="1190029744"/>
                <w14:checkbox>
                  <w14:checked w14:val="1"/>
                  <w14:checkedState w14:val="2612" w14:font="MS Gothic"/>
                  <w14:uncheckedState w14:val="2610" w14:font="MS Gothic"/>
                </w14:checkbox>
              </w:sdtPr>
              <w:sdtEndPr/>
              <w:sdtContent>
                <w:r w:rsidR="0011387B" w:rsidRPr="0013620A">
                  <w:rPr>
                    <w:rFonts w:ascii="MS Gothic" w:eastAsia="MS Gothic" w:hAnsi="MS Gothic" w:hint="eastAsia"/>
                    <w:lang w:val="en-US"/>
                  </w:rPr>
                  <w:t>☒</w:t>
                </w:r>
              </w:sdtContent>
            </w:sdt>
          </w:p>
        </w:tc>
        <w:tc>
          <w:tcPr>
            <w:tcW w:w="4818" w:type="dxa"/>
          </w:tcPr>
          <w:p w14:paraId="2E2E2B68" w14:textId="77777777" w:rsidR="00E61646" w:rsidRDefault="008D0748">
            <w:pPr>
              <w:spacing w:before="120" w:after="120" w:line="360" w:lineRule="auto"/>
              <w:ind w:right="28"/>
              <w:rPr>
                <w:rFonts w:ascii="Calibri" w:eastAsia="Times New Roman" w:hAnsi="Calibri" w:cs="Times New Roman"/>
                <w:bCs/>
                <w:iCs/>
                <w:color w:val="000000"/>
                <w:sz w:val="16"/>
                <w:szCs w:val="16"/>
                <w:lang w:val="en-GB" w:eastAsia="en-GB"/>
              </w:rPr>
            </w:pPr>
            <w:r>
              <w:rPr>
                <w:rFonts w:eastAsia="Times New Roman" w:cs="Times New Roman"/>
                <w:bCs/>
                <w:iCs/>
                <w:color w:val="000000"/>
                <w:sz w:val="16"/>
                <w:szCs w:val="16"/>
                <w:lang w:val="en-GB" w:eastAsia="en-GB"/>
              </w:rPr>
              <w:t>Planned period of the physical mobility:</w:t>
            </w:r>
          </w:p>
          <w:p w14:paraId="2E2E2B69" w14:textId="24212BB4" w:rsidR="00E61646" w:rsidRPr="0042011C" w:rsidRDefault="008D0748">
            <w:pPr>
              <w:pStyle w:val="ListParagraph"/>
              <w:numPr>
                <w:ilvl w:val="0"/>
                <w:numId w:val="3"/>
              </w:numPr>
              <w:spacing w:before="120" w:after="120" w:line="360" w:lineRule="auto"/>
              <w:ind w:right="28"/>
              <w:rPr>
                <w:rFonts w:ascii="Calibri" w:eastAsia="Times New Roman" w:hAnsi="Calibri" w:cs="Times New Roman"/>
                <w:b/>
                <w:iCs/>
                <w:color w:val="000000"/>
                <w:sz w:val="16"/>
                <w:szCs w:val="16"/>
                <w:lang w:val="en-GB" w:eastAsia="en-GB"/>
              </w:rPr>
            </w:pPr>
            <w:r>
              <w:rPr>
                <w:rFonts w:eastAsia="Times New Roman" w:cs="Times New Roman"/>
                <w:bCs/>
                <w:iCs/>
                <w:color w:val="000000"/>
                <w:sz w:val="16"/>
                <w:szCs w:val="16"/>
                <w:lang w:val="en-GB" w:eastAsia="en-GB"/>
              </w:rPr>
              <w:t xml:space="preserve">from [day (optional)/month/year] </w:t>
            </w:r>
            <w:r w:rsidR="0013620A" w:rsidRPr="0013620A">
              <w:rPr>
                <w:rFonts w:eastAsia="Times New Roman" w:cs="Times New Roman"/>
                <w:b/>
                <w:iCs/>
                <w:color w:val="000000"/>
                <w:sz w:val="16"/>
                <w:szCs w:val="16"/>
                <w:highlight w:val="yellow"/>
                <w:lang w:val="en-GB" w:eastAsia="en-GB"/>
              </w:rPr>
              <w:t>……….</w:t>
            </w:r>
          </w:p>
          <w:p w14:paraId="2E2E2B6A" w14:textId="45C6D897" w:rsidR="00E61646" w:rsidRDefault="008D0748">
            <w:pPr>
              <w:pStyle w:val="ListParagraph"/>
              <w:numPr>
                <w:ilvl w:val="0"/>
                <w:numId w:val="2"/>
              </w:numPr>
              <w:spacing w:after="120" w:line="360" w:lineRule="auto"/>
              <w:ind w:right="28"/>
              <w:rPr>
                <w:rFonts w:ascii="Calibri" w:eastAsia="Times New Roman" w:hAnsi="Calibri" w:cs="Times New Roman"/>
                <w:bCs/>
                <w:iCs/>
                <w:color w:val="000000"/>
                <w:sz w:val="16"/>
                <w:szCs w:val="16"/>
                <w:lang w:val="en-GB" w:eastAsia="en-GB"/>
              </w:rPr>
            </w:pPr>
            <w:r>
              <w:rPr>
                <w:rFonts w:eastAsia="Times New Roman" w:cs="Times New Roman"/>
                <w:bCs/>
                <w:iCs/>
                <w:color w:val="000000"/>
                <w:sz w:val="16"/>
                <w:szCs w:val="16"/>
                <w:lang w:val="en-GB" w:eastAsia="en-GB"/>
              </w:rPr>
              <w:t xml:space="preserve">to [day (optional)/month/year] </w:t>
            </w:r>
            <w:r w:rsidR="0013620A" w:rsidRPr="0013620A">
              <w:rPr>
                <w:rFonts w:eastAsia="Times New Roman" w:cs="Times New Roman"/>
                <w:b/>
                <w:iCs/>
                <w:color w:val="000000"/>
                <w:sz w:val="16"/>
                <w:szCs w:val="16"/>
                <w:highlight w:val="yellow"/>
                <w:lang w:val="en-GB" w:eastAsia="en-GB"/>
              </w:rPr>
              <w:t>……….</w:t>
            </w:r>
          </w:p>
        </w:tc>
      </w:tr>
    </w:tbl>
    <w:p w14:paraId="2E2E2B6C"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p w14:paraId="2E2E2C22" w14:textId="38F70D21" w:rsidR="00E61646" w:rsidRDefault="008D074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Study Programme at Receiving Institution and recognition at the Sending Institution </w:t>
      </w:r>
    </w:p>
    <w:p w14:paraId="78BF7F94" w14:textId="77777777" w:rsidR="00C45303" w:rsidRDefault="00C45303">
      <w:pPr>
        <w:spacing w:after="120" w:line="240" w:lineRule="auto"/>
        <w:ind w:right="28"/>
        <w:jc w:val="center"/>
        <w:rPr>
          <w:rFonts w:ascii="Verdana" w:eastAsia="Times New Roman" w:hAnsi="Verdana" w:cs="Arial"/>
          <w:b/>
          <w:color w:val="002060"/>
          <w:sz w:val="28"/>
          <w:szCs w:val="36"/>
          <w:lang w:val="en-GB"/>
        </w:rPr>
      </w:pPr>
    </w:p>
    <w:p w14:paraId="2E2E2C23" w14:textId="77777777" w:rsidR="00E61646" w:rsidRDefault="008D0748">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Mobility type: Blended mobility with short-term physical mobility</w:t>
      </w:r>
    </w:p>
    <w:tbl>
      <w:tblPr>
        <w:tblStyle w:val="TableGrid"/>
        <w:tblW w:w="11205" w:type="dxa"/>
        <w:tblInd w:w="-318" w:type="dxa"/>
        <w:tblLook w:val="04A0" w:firstRow="1" w:lastRow="0" w:firstColumn="1" w:lastColumn="0" w:noHBand="0" w:noVBand="1"/>
      </w:tblPr>
      <w:tblGrid>
        <w:gridCol w:w="1054"/>
        <w:gridCol w:w="1357"/>
        <w:gridCol w:w="3030"/>
        <w:gridCol w:w="3065"/>
        <w:gridCol w:w="1276"/>
        <w:gridCol w:w="1423"/>
      </w:tblGrid>
      <w:tr w:rsidR="00E61646" w14:paraId="2E2E2C2D" w14:textId="77777777">
        <w:trPr>
          <w:trHeight w:hRule="exact" w:val="706"/>
        </w:trPr>
        <w:tc>
          <w:tcPr>
            <w:tcW w:w="1053" w:type="dxa"/>
            <w:vMerge w:val="restart"/>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2E2E2C24" w14:textId="77777777" w:rsidR="00E61646" w:rsidRDefault="00E61646">
            <w:pPr>
              <w:spacing w:before="240" w:after="0" w:line="480" w:lineRule="auto"/>
              <w:ind w:right="-993"/>
              <w:rPr>
                <w:rFonts w:cs="Calibri"/>
                <w:b/>
                <w:sz w:val="16"/>
                <w:szCs w:val="16"/>
                <w:lang w:val="en-GB"/>
              </w:rPr>
            </w:pPr>
          </w:p>
        </w:tc>
        <w:tc>
          <w:tcPr>
            <w:tcW w:w="1357" w:type="dxa"/>
            <w:tcBorders>
              <w:top w:val="double" w:sz="4" w:space="0" w:color="000000"/>
              <w:left w:val="double" w:sz="4" w:space="0" w:color="000000"/>
              <w:bottom w:val="double" w:sz="4" w:space="0" w:color="000000"/>
              <w:right w:val="double" w:sz="4" w:space="0" w:color="000000"/>
            </w:tcBorders>
            <w:shd w:val="clear" w:color="auto" w:fill="D0CECE" w:themeFill="background2" w:themeFillShade="E6"/>
          </w:tcPr>
          <w:p w14:paraId="2E2E2C25" w14:textId="77777777" w:rsidR="00E61646" w:rsidRDefault="008D0748">
            <w:pPr>
              <w:spacing w:after="0" w:line="240" w:lineRule="auto"/>
              <w:ind w:right="-993"/>
              <w:rPr>
                <w:rFonts w:cs="Calibri"/>
                <w:b/>
                <w:sz w:val="16"/>
                <w:szCs w:val="16"/>
                <w:lang w:val="en-GB"/>
              </w:rPr>
            </w:pPr>
            <w:r>
              <w:rPr>
                <w:rFonts w:cs="Calibri"/>
                <w:b/>
                <w:sz w:val="16"/>
                <w:szCs w:val="16"/>
                <w:lang w:val="en-GB"/>
              </w:rPr>
              <w:t xml:space="preserve">Component </w:t>
            </w:r>
          </w:p>
          <w:p w14:paraId="2E2E2C26" w14:textId="77777777" w:rsidR="00E61646" w:rsidRDefault="008D0748">
            <w:pPr>
              <w:spacing w:after="0" w:line="240" w:lineRule="auto"/>
              <w:ind w:right="-993"/>
              <w:rPr>
                <w:rFonts w:cs="Calibri"/>
                <w:b/>
                <w:sz w:val="16"/>
                <w:szCs w:val="16"/>
                <w:lang w:val="en-GB"/>
              </w:rPr>
            </w:pPr>
            <w:r>
              <w:rPr>
                <w:rFonts w:cs="Calibri"/>
                <w:b/>
                <w:sz w:val="16"/>
                <w:szCs w:val="16"/>
                <w:lang w:val="en-GB"/>
              </w:rPr>
              <w:t>code (if any)</w:t>
            </w:r>
          </w:p>
        </w:tc>
        <w:tc>
          <w:tcPr>
            <w:tcW w:w="3030" w:type="dxa"/>
            <w:tcBorders>
              <w:top w:val="double" w:sz="4" w:space="0" w:color="000000"/>
              <w:left w:val="double" w:sz="4" w:space="0" w:color="000000"/>
              <w:bottom w:val="double" w:sz="4" w:space="0" w:color="000000"/>
              <w:right w:val="double" w:sz="4" w:space="0" w:color="000000"/>
            </w:tcBorders>
            <w:shd w:val="clear" w:color="auto" w:fill="D0CECE" w:themeFill="background2" w:themeFillShade="E6"/>
          </w:tcPr>
          <w:p w14:paraId="2E2E2C27" w14:textId="77777777" w:rsidR="00E61646" w:rsidRDefault="008D0748">
            <w:pPr>
              <w:spacing w:after="0" w:line="240" w:lineRule="auto"/>
              <w:rPr>
                <w:rFonts w:cs="Calibri"/>
                <w:b/>
                <w:sz w:val="16"/>
                <w:szCs w:val="16"/>
                <w:lang w:val="en-GB"/>
              </w:rPr>
            </w:pPr>
            <w:r>
              <w:rPr>
                <w:rFonts w:eastAsia="Times New Roman" w:cs="Times New Roman"/>
                <w:b/>
                <w:bCs/>
                <w:color w:val="000000"/>
                <w:sz w:val="16"/>
                <w:szCs w:val="16"/>
                <w:lang w:val="en-GB" w:eastAsia="en-GB"/>
              </w:rPr>
              <w:t xml:space="preserve">Component title or description of the mobility programme  </w:t>
            </w:r>
          </w:p>
        </w:tc>
        <w:tc>
          <w:tcPr>
            <w:tcW w:w="3065" w:type="dxa"/>
            <w:tcBorders>
              <w:top w:val="double" w:sz="4" w:space="0" w:color="000000"/>
              <w:left w:val="double" w:sz="4" w:space="0" w:color="000000"/>
              <w:bottom w:val="double" w:sz="4" w:space="0" w:color="000000"/>
              <w:right w:val="double" w:sz="4" w:space="0" w:color="000000"/>
            </w:tcBorders>
            <w:shd w:val="clear" w:color="auto" w:fill="D0CECE" w:themeFill="background2" w:themeFillShade="E6"/>
          </w:tcPr>
          <w:p w14:paraId="2E2E2C28" w14:textId="77777777" w:rsidR="00E61646" w:rsidRDefault="008D0748">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2E2E2C29" w14:textId="77777777" w:rsidR="00E61646" w:rsidRDefault="008D0748">
            <w:pPr>
              <w:spacing w:after="0" w:line="240" w:lineRule="auto"/>
              <w:ind w:right="-993"/>
              <w:rPr>
                <w:rFonts w:cs="Calibri"/>
                <w:b/>
                <w:sz w:val="16"/>
                <w:szCs w:val="16"/>
                <w:lang w:val="en-GB"/>
              </w:rPr>
            </w:pPr>
            <w:r>
              <w:rPr>
                <w:rFonts w:cs="Calibri"/>
                <w:b/>
                <w:sz w:val="16"/>
                <w:szCs w:val="16"/>
                <w:lang w:val="en-GB"/>
              </w:rPr>
              <w:t>(</w:t>
            </w:r>
            <w:proofErr w:type="gramStart"/>
            <w:r>
              <w:rPr>
                <w:rFonts w:cs="Calibri"/>
                <w:b/>
                <w:sz w:val="16"/>
                <w:szCs w:val="16"/>
                <w:lang w:val="en-GB"/>
              </w:rPr>
              <w:t>obligatory</w:t>
            </w:r>
            <w:proofErr w:type="gramEnd"/>
            <w:r>
              <w:rPr>
                <w:rFonts w:cs="Calibri"/>
                <w:b/>
                <w:sz w:val="16"/>
                <w:szCs w:val="16"/>
                <w:lang w:val="en-GB"/>
              </w:rPr>
              <w:t xml:space="preserve"> field):</w:t>
            </w:r>
          </w:p>
          <w:p w14:paraId="2E2E2C2A" w14:textId="77777777" w:rsidR="00E61646" w:rsidRDefault="00E61646">
            <w:pPr>
              <w:spacing w:after="0" w:line="240" w:lineRule="auto"/>
              <w:rPr>
                <w:rFonts w:ascii="Calibri" w:eastAsia="Times New Roman" w:hAnsi="Calibri" w:cs="Times New Roman"/>
                <w:color w:val="000000"/>
                <w:sz w:val="16"/>
                <w:szCs w:val="16"/>
                <w:lang w:val="en-GB" w:eastAsia="en-GB"/>
              </w:rPr>
            </w:pPr>
          </w:p>
        </w:tc>
        <w:tc>
          <w:tcPr>
            <w:tcW w:w="1276" w:type="dxa"/>
            <w:tcBorders>
              <w:top w:val="double" w:sz="4" w:space="0" w:color="000000"/>
              <w:left w:val="double" w:sz="4" w:space="0" w:color="000000"/>
              <w:bottom w:val="double" w:sz="4" w:space="0" w:color="000000"/>
              <w:right w:val="double" w:sz="4" w:space="0" w:color="000000"/>
            </w:tcBorders>
            <w:shd w:val="clear" w:color="auto" w:fill="D0CECE" w:themeFill="background2" w:themeFillShade="E6"/>
          </w:tcPr>
          <w:p w14:paraId="2E2E2C2B" w14:textId="77777777" w:rsidR="00E61646" w:rsidRDefault="008D0748">
            <w:pPr>
              <w:spacing w:after="0" w:line="240" w:lineRule="auto"/>
              <w:jc w:val="center"/>
              <w:rPr>
                <w:rFonts w:ascii="Calibri" w:eastAsia="Times New Roman" w:hAnsi="Calibri" w:cs="Times New Roman"/>
                <w:b/>
                <w:color w:val="000000"/>
                <w:sz w:val="16"/>
                <w:szCs w:val="16"/>
                <w:lang w:val="en-GB" w:eastAsia="en-GB"/>
              </w:rPr>
            </w:pPr>
            <w:r>
              <w:rPr>
                <w:rFonts w:eastAsia="Times New Roman" w:cs="Times New Roman"/>
                <w:b/>
                <w:color w:val="000000"/>
                <w:sz w:val="16"/>
                <w:szCs w:val="16"/>
                <w:lang w:val="en-GB" w:eastAsia="en-GB"/>
              </w:rPr>
              <w:t>Number of ECTS credits to be awarded</w:t>
            </w:r>
          </w:p>
        </w:tc>
        <w:tc>
          <w:tcPr>
            <w:tcW w:w="1423" w:type="dxa"/>
            <w:tcBorders>
              <w:top w:val="double" w:sz="4" w:space="0" w:color="000000"/>
              <w:left w:val="double" w:sz="4" w:space="0" w:color="000000"/>
              <w:bottom w:val="double" w:sz="4" w:space="0" w:color="000000"/>
              <w:right w:val="double" w:sz="4" w:space="0" w:color="000000"/>
            </w:tcBorders>
            <w:shd w:val="clear" w:color="auto" w:fill="D0CECE" w:themeFill="background2" w:themeFillShade="E6"/>
          </w:tcPr>
          <w:p w14:paraId="2E2E2C2C" w14:textId="77777777" w:rsidR="00E61646" w:rsidRDefault="008D0748">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b/>
                <w:bCs/>
                <w:color w:val="000000"/>
                <w:sz w:val="16"/>
                <w:szCs w:val="16"/>
                <w:lang w:val="en-GB" w:eastAsia="en-GB"/>
              </w:rPr>
              <w:t>Automatic recognition</w:t>
            </w:r>
          </w:p>
        </w:tc>
      </w:tr>
      <w:tr w:rsidR="00E61646" w14:paraId="2E2E2C34" w14:textId="77777777">
        <w:trPr>
          <w:trHeight w:hRule="exact" w:val="289"/>
        </w:trPr>
        <w:tc>
          <w:tcPr>
            <w:tcW w:w="1053" w:type="dxa"/>
            <w:vMerge/>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2E2E2C2E" w14:textId="77777777" w:rsidR="00E61646" w:rsidRDefault="00E61646">
            <w:pPr>
              <w:ind w:right="-993"/>
              <w:rPr>
                <w:rFonts w:cs="Calibri"/>
                <w:b/>
                <w:sz w:val="16"/>
                <w:szCs w:val="16"/>
                <w:lang w:val="en-GB"/>
              </w:rPr>
            </w:pPr>
          </w:p>
        </w:tc>
        <w:tc>
          <w:tcPr>
            <w:tcW w:w="1357" w:type="dxa"/>
            <w:tcBorders>
              <w:top w:val="double" w:sz="4" w:space="0" w:color="000000"/>
              <w:left w:val="double" w:sz="4" w:space="0" w:color="000000"/>
              <w:bottom w:val="double" w:sz="4" w:space="0" w:color="000000"/>
              <w:right w:val="double" w:sz="4" w:space="0" w:color="000000"/>
            </w:tcBorders>
          </w:tcPr>
          <w:p w14:paraId="2E2E2C2F" w14:textId="77777777" w:rsidR="00E61646" w:rsidRDefault="00E61646">
            <w:pPr>
              <w:ind w:right="-993"/>
              <w:rPr>
                <w:rFonts w:cs="Calibri"/>
                <w:b/>
                <w:sz w:val="16"/>
                <w:szCs w:val="16"/>
                <w:lang w:val="en-GB"/>
              </w:rPr>
            </w:pPr>
          </w:p>
        </w:tc>
        <w:tc>
          <w:tcPr>
            <w:tcW w:w="3030" w:type="dxa"/>
            <w:tcBorders>
              <w:top w:val="double" w:sz="4" w:space="0" w:color="000000"/>
              <w:left w:val="double" w:sz="4" w:space="0" w:color="000000"/>
              <w:bottom w:val="double" w:sz="4" w:space="0" w:color="000000"/>
              <w:right w:val="double" w:sz="4" w:space="0" w:color="000000"/>
            </w:tcBorders>
          </w:tcPr>
          <w:p w14:paraId="2E2E2C30" w14:textId="786FF850" w:rsidR="00E61646" w:rsidRDefault="00E61646">
            <w:pPr>
              <w:ind w:right="-993"/>
              <w:rPr>
                <w:rFonts w:cs="Calibri"/>
                <w:b/>
                <w:sz w:val="16"/>
                <w:szCs w:val="16"/>
                <w:lang w:val="en-GB"/>
              </w:rPr>
            </w:pPr>
          </w:p>
        </w:tc>
        <w:tc>
          <w:tcPr>
            <w:tcW w:w="3065" w:type="dxa"/>
            <w:tcBorders>
              <w:top w:val="double" w:sz="4" w:space="0" w:color="000000"/>
              <w:left w:val="double" w:sz="4" w:space="0" w:color="000000"/>
              <w:bottom w:val="double" w:sz="4" w:space="0" w:color="000000"/>
              <w:right w:val="double" w:sz="4" w:space="0" w:color="000000"/>
            </w:tcBorders>
          </w:tcPr>
          <w:p w14:paraId="2E2E2C31" w14:textId="77777777" w:rsidR="00E61646" w:rsidRDefault="00E61646">
            <w:pPr>
              <w:rPr>
                <w:rFonts w:ascii="Calibri" w:eastAsia="Times New Roman" w:hAnsi="Calibri" w:cs="Times New Roman"/>
                <w:color w:val="000000"/>
                <w:sz w:val="16"/>
                <w:szCs w:val="16"/>
                <w:lang w:val="en-GB" w:eastAsia="en-GB"/>
              </w:rPr>
            </w:pPr>
          </w:p>
        </w:tc>
        <w:tc>
          <w:tcPr>
            <w:tcW w:w="1276" w:type="dxa"/>
            <w:tcBorders>
              <w:top w:val="double" w:sz="4" w:space="0" w:color="000000"/>
              <w:left w:val="double" w:sz="4" w:space="0" w:color="000000"/>
              <w:bottom w:val="double" w:sz="4" w:space="0" w:color="000000"/>
              <w:right w:val="double" w:sz="4" w:space="0" w:color="000000"/>
            </w:tcBorders>
          </w:tcPr>
          <w:p w14:paraId="2E2E2C32" w14:textId="7E0C683A" w:rsidR="00E61646" w:rsidRDefault="00E61646" w:rsidP="00FD37EC">
            <w:pPr>
              <w:jc w:val="center"/>
              <w:rPr>
                <w:rFonts w:ascii="Calibri" w:eastAsia="Times New Roman" w:hAnsi="Calibri" w:cs="Times New Roman"/>
                <w:color w:val="000000"/>
                <w:sz w:val="16"/>
                <w:szCs w:val="16"/>
                <w:lang w:val="en-GB" w:eastAsia="en-GB"/>
              </w:rPr>
            </w:pPr>
          </w:p>
        </w:tc>
        <w:tc>
          <w:tcPr>
            <w:tcW w:w="1423" w:type="dxa"/>
            <w:tcBorders>
              <w:top w:val="double" w:sz="4" w:space="0" w:color="000000"/>
              <w:left w:val="double" w:sz="4" w:space="0" w:color="000000"/>
              <w:bottom w:val="double" w:sz="4" w:space="0" w:color="000000"/>
              <w:right w:val="double" w:sz="4" w:space="0" w:color="000000"/>
            </w:tcBorders>
            <w:vAlign w:val="bottom"/>
          </w:tcPr>
          <w:p w14:paraId="2E2E2C33" w14:textId="67568A81" w:rsidR="00E61646" w:rsidRDefault="008D0748">
            <w:pPr>
              <w:jc w:val="center"/>
              <w:rPr>
                <w:rFonts w:ascii="Calibri" w:eastAsia="Times New Roman" w:hAnsi="Calibri" w:cs="Times New Roman"/>
                <w:color w:val="000000"/>
                <w:sz w:val="16"/>
                <w:szCs w:val="16"/>
                <w:lang w:val="en-GB" w:eastAsia="en-GB"/>
              </w:rPr>
            </w:pPr>
            <w:r>
              <w:rPr>
                <w:rFonts w:eastAsia="Times New Roman" w:cs="Times New Roman"/>
                <w:i/>
                <w:iCs/>
                <w:color w:val="000000"/>
                <w:sz w:val="16"/>
                <w:szCs w:val="16"/>
                <w:lang w:val="en-GB" w:eastAsia="en-GB"/>
              </w:rPr>
              <w:t xml:space="preserve">Yes </w:t>
            </w:r>
            <w:sdt>
              <w:sdtPr>
                <w:id w:val="-1926329384"/>
                <w14:checkbox>
                  <w14:checked w14:val="0"/>
                  <w14:checkedState w14:val="2612" w14:font="MS Gothic"/>
                  <w14:uncheckedState w14:val="2610" w14:font="MS Gothic"/>
                </w14:checkbox>
              </w:sdtPr>
              <w:sdtEndPr/>
              <w:sdtContent>
                <w:r w:rsidR="0013620A">
                  <w:rPr>
                    <w:rFonts w:ascii="MS Gothic" w:eastAsia="MS Gothic" w:hAnsi="MS Gothic" w:hint="eastAsia"/>
                  </w:rPr>
                  <w:t>☐</w:t>
                </w:r>
              </w:sdtContent>
            </w:sdt>
            <w:r>
              <w:rPr>
                <w:rFonts w:eastAsia="Times New Roman" w:cs="Times New Roman"/>
                <w:i/>
                <w:iCs/>
                <w:color w:val="000000"/>
                <w:sz w:val="16"/>
                <w:szCs w:val="16"/>
                <w:lang w:val="en-GB" w:eastAsia="en-GB"/>
              </w:rPr>
              <w:t xml:space="preserve">     No </w:t>
            </w:r>
            <w:sdt>
              <w:sdtPr>
                <w:id w:val="844831904"/>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E61646" w14:paraId="2E2E2C3B" w14:textId="77777777">
        <w:trPr>
          <w:trHeight w:hRule="exact" w:val="289"/>
        </w:trPr>
        <w:tc>
          <w:tcPr>
            <w:tcW w:w="1053" w:type="dxa"/>
            <w:vMerge/>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2E2E2C35" w14:textId="77777777" w:rsidR="00E61646" w:rsidRDefault="00E61646">
            <w:pPr>
              <w:ind w:right="-993"/>
              <w:rPr>
                <w:rFonts w:cs="Calibri"/>
                <w:b/>
                <w:sz w:val="16"/>
                <w:szCs w:val="16"/>
                <w:lang w:val="en-GB"/>
              </w:rPr>
            </w:pPr>
          </w:p>
        </w:tc>
        <w:tc>
          <w:tcPr>
            <w:tcW w:w="1357" w:type="dxa"/>
            <w:tcBorders>
              <w:top w:val="double" w:sz="4" w:space="0" w:color="000000"/>
              <w:left w:val="double" w:sz="4" w:space="0" w:color="000000"/>
              <w:bottom w:val="double" w:sz="4" w:space="0" w:color="000000"/>
              <w:right w:val="double" w:sz="4" w:space="0" w:color="000000"/>
            </w:tcBorders>
          </w:tcPr>
          <w:p w14:paraId="2E2E2C36" w14:textId="77777777" w:rsidR="00E61646" w:rsidRDefault="00E61646">
            <w:pPr>
              <w:ind w:right="-993"/>
              <w:rPr>
                <w:rFonts w:cs="Calibri"/>
                <w:b/>
                <w:sz w:val="16"/>
                <w:szCs w:val="16"/>
                <w:lang w:val="en-GB"/>
              </w:rPr>
            </w:pPr>
          </w:p>
        </w:tc>
        <w:tc>
          <w:tcPr>
            <w:tcW w:w="3030" w:type="dxa"/>
            <w:tcBorders>
              <w:top w:val="double" w:sz="4" w:space="0" w:color="000000"/>
              <w:left w:val="double" w:sz="4" w:space="0" w:color="000000"/>
              <w:bottom w:val="double" w:sz="4" w:space="0" w:color="000000"/>
              <w:right w:val="double" w:sz="4" w:space="0" w:color="000000"/>
            </w:tcBorders>
          </w:tcPr>
          <w:p w14:paraId="2E2E2C37" w14:textId="77777777" w:rsidR="00E61646" w:rsidRDefault="00E61646">
            <w:pPr>
              <w:ind w:right="-993"/>
              <w:rPr>
                <w:rFonts w:cs="Calibri"/>
                <w:b/>
                <w:sz w:val="16"/>
                <w:szCs w:val="16"/>
                <w:lang w:val="en-GB"/>
              </w:rPr>
            </w:pPr>
          </w:p>
        </w:tc>
        <w:tc>
          <w:tcPr>
            <w:tcW w:w="3065" w:type="dxa"/>
            <w:tcBorders>
              <w:top w:val="double" w:sz="4" w:space="0" w:color="000000"/>
              <w:left w:val="double" w:sz="4" w:space="0" w:color="000000"/>
              <w:bottom w:val="double" w:sz="4" w:space="0" w:color="000000"/>
              <w:right w:val="double" w:sz="4" w:space="0" w:color="000000"/>
            </w:tcBorders>
          </w:tcPr>
          <w:p w14:paraId="2E2E2C38" w14:textId="77777777" w:rsidR="00E61646" w:rsidRDefault="00E61646">
            <w:pPr>
              <w:rPr>
                <w:rFonts w:ascii="Calibri" w:eastAsia="Times New Roman" w:hAnsi="Calibri" w:cs="Times New Roman"/>
                <w:color w:val="000000"/>
                <w:sz w:val="16"/>
                <w:szCs w:val="16"/>
                <w:lang w:val="en-GB" w:eastAsia="en-GB"/>
              </w:rPr>
            </w:pPr>
          </w:p>
        </w:tc>
        <w:tc>
          <w:tcPr>
            <w:tcW w:w="1276" w:type="dxa"/>
            <w:tcBorders>
              <w:top w:val="double" w:sz="4" w:space="0" w:color="000000"/>
              <w:left w:val="double" w:sz="4" w:space="0" w:color="000000"/>
              <w:bottom w:val="double" w:sz="4" w:space="0" w:color="000000"/>
              <w:right w:val="double" w:sz="4" w:space="0" w:color="000000"/>
            </w:tcBorders>
          </w:tcPr>
          <w:p w14:paraId="2E2E2C39" w14:textId="77777777" w:rsidR="00E61646" w:rsidRDefault="00E61646">
            <w:pPr>
              <w:rPr>
                <w:rFonts w:ascii="Calibri" w:eastAsia="Times New Roman" w:hAnsi="Calibri" w:cs="Times New Roman"/>
                <w:color w:val="000000"/>
                <w:sz w:val="16"/>
                <w:szCs w:val="16"/>
                <w:lang w:val="en-GB" w:eastAsia="en-GB"/>
              </w:rPr>
            </w:pPr>
          </w:p>
        </w:tc>
        <w:tc>
          <w:tcPr>
            <w:tcW w:w="1423" w:type="dxa"/>
            <w:tcBorders>
              <w:top w:val="double" w:sz="4" w:space="0" w:color="000000"/>
              <w:left w:val="double" w:sz="4" w:space="0" w:color="000000"/>
              <w:bottom w:val="double" w:sz="4" w:space="0" w:color="000000"/>
              <w:right w:val="double" w:sz="4" w:space="0" w:color="000000"/>
            </w:tcBorders>
            <w:vAlign w:val="bottom"/>
          </w:tcPr>
          <w:p w14:paraId="2E2E2C3A" w14:textId="77777777" w:rsidR="00E61646" w:rsidRDefault="008D0748">
            <w:pPr>
              <w:jc w:val="center"/>
              <w:rPr>
                <w:rFonts w:ascii="Calibri" w:eastAsia="Times New Roman" w:hAnsi="Calibri" w:cs="Times New Roman"/>
                <w:color w:val="000000"/>
                <w:sz w:val="16"/>
                <w:szCs w:val="16"/>
                <w:lang w:val="en-GB" w:eastAsia="en-GB"/>
              </w:rPr>
            </w:pPr>
            <w:r>
              <w:rPr>
                <w:rFonts w:eastAsia="Times New Roman" w:cs="Times New Roman"/>
                <w:i/>
                <w:iCs/>
                <w:color w:val="000000"/>
                <w:sz w:val="16"/>
                <w:szCs w:val="16"/>
                <w:lang w:val="en-GB" w:eastAsia="en-GB"/>
              </w:rPr>
              <w:t xml:space="preserve">Yes </w:t>
            </w:r>
            <w:sdt>
              <w:sdtPr>
                <w:id w:val="1715234999"/>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2037490765"/>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E61646" w14:paraId="2E2E2C42" w14:textId="77777777">
        <w:trPr>
          <w:trHeight w:hRule="exact" w:val="289"/>
        </w:trPr>
        <w:tc>
          <w:tcPr>
            <w:tcW w:w="1053" w:type="dxa"/>
            <w:vMerge/>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2E2E2C3C" w14:textId="77777777" w:rsidR="00E61646" w:rsidRDefault="00E61646">
            <w:pPr>
              <w:ind w:right="-993"/>
              <w:rPr>
                <w:rFonts w:cs="Calibri"/>
                <w:b/>
                <w:sz w:val="16"/>
                <w:szCs w:val="16"/>
                <w:lang w:val="en-GB"/>
              </w:rPr>
            </w:pPr>
          </w:p>
        </w:tc>
        <w:tc>
          <w:tcPr>
            <w:tcW w:w="1357" w:type="dxa"/>
            <w:tcBorders>
              <w:top w:val="double" w:sz="4" w:space="0" w:color="000000"/>
              <w:left w:val="double" w:sz="4" w:space="0" w:color="000000"/>
              <w:bottom w:val="double" w:sz="4" w:space="0" w:color="000000"/>
              <w:right w:val="double" w:sz="4" w:space="0" w:color="000000"/>
            </w:tcBorders>
          </w:tcPr>
          <w:p w14:paraId="2E2E2C3D" w14:textId="77777777" w:rsidR="00E61646" w:rsidRDefault="00E61646">
            <w:pPr>
              <w:ind w:right="-993"/>
              <w:rPr>
                <w:rFonts w:cs="Calibri"/>
                <w:b/>
                <w:sz w:val="16"/>
                <w:szCs w:val="16"/>
                <w:lang w:val="en-GB"/>
              </w:rPr>
            </w:pPr>
          </w:p>
        </w:tc>
        <w:tc>
          <w:tcPr>
            <w:tcW w:w="3030" w:type="dxa"/>
            <w:tcBorders>
              <w:top w:val="double" w:sz="4" w:space="0" w:color="000000"/>
              <w:left w:val="double" w:sz="4" w:space="0" w:color="000000"/>
              <w:bottom w:val="double" w:sz="4" w:space="0" w:color="000000"/>
              <w:right w:val="double" w:sz="4" w:space="0" w:color="000000"/>
            </w:tcBorders>
          </w:tcPr>
          <w:p w14:paraId="2E2E2C3E" w14:textId="77777777" w:rsidR="00E61646" w:rsidRDefault="00E61646">
            <w:pPr>
              <w:ind w:right="-993"/>
              <w:rPr>
                <w:rFonts w:cs="Calibri"/>
                <w:b/>
                <w:sz w:val="16"/>
                <w:szCs w:val="16"/>
                <w:lang w:val="en-GB"/>
              </w:rPr>
            </w:pPr>
          </w:p>
        </w:tc>
        <w:tc>
          <w:tcPr>
            <w:tcW w:w="3065" w:type="dxa"/>
            <w:tcBorders>
              <w:top w:val="double" w:sz="4" w:space="0" w:color="000000"/>
              <w:left w:val="double" w:sz="4" w:space="0" w:color="000000"/>
              <w:bottom w:val="double" w:sz="4" w:space="0" w:color="000000"/>
              <w:right w:val="double" w:sz="4" w:space="0" w:color="000000"/>
            </w:tcBorders>
          </w:tcPr>
          <w:p w14:paraId="2E2E2C3F" w14:textId="77777777" w:rsidR="00E61646" w:rsidRDefault="00E61646">
            <w:pPr>
              <w:rPr>
                <w:rFonts w:ascii="Calibri" w:eastAsia="Times New Roman" w:hAnsi="Calibri" w:cs="Times New Roman"/>
                <w:color w:val="000000"/>
                <w:sz w:val="16"/>
                <w:szCs w:val="16"/>
                <w:lang w:val="en-GB" w:eastAsia="en-GB"/>
              </w:rPr>
            </w:pPr>
          </w:p>
        </w:tc>
        <w:tc>
          <w:tcPr>
            <w:tcW w:w="1276" w:type="dxa"/>
            <w:tcBorders>
              <w:top w:val="double" w:sz="4" w:space="0" w:color="000000"/>
              <w:left w:val="double" w:sz="4" w:space="0" w:color="000000"/>
              <w:bottom w:val="double" w:sz="4" w:space="0" w:color="000000"/>
              <w:right w:val="double" w:sz="4" w:space="0" w:color="000000"/>
            </w:tcBorders>
          </w:tcPr>
          <w:p w14:paraId="2E2E2C40" w14:textId="77777777" w:rsidR="00E61646" w:rsidRDefault="00E61646">
            <w:pPr>
              <w:rPr>
                <w:rFonts w:ascii="Calibri" w:eastAsia="Times New Roman" w:hAnsi="Calibri" w:cs="Times New Roman"/>
                <w:color w:val="000000"/>
                <w:sz w:val="16"/>
                <w:szCs w:val="16"/>
                <w:lang w:val="en-GB" w:eastAsia="en-GB"/>
              </w:rPr>
            </w:pPr>
          </w:p>
        </w:tc>
        <w:tc>
          <w:tcPr>
            <w:tcW w:w="1423" w:type="dxa"/>
            <w:tcBorders>
              <w:top w:val="double" w:sz="4" w:space="0" w:color="000000"/>
              <w:left w:val="double" w:sz="4" w:space="0" w:color="000000"/>
              <w:bottom w:val="double" w:sz="4" w:space="0" w:color="000000"/>
              <w:right w:val="double" w:sz="4" w:space="0" w:color="000000"/>
            </w:tcBorders>
            <w:vAlign w:val="bottom"/>
          </w:tcPr>
          <w:p w14:paraId="2E2E2C41" w14:textId="77777777" w:rsidR="00E61646" w:rsidRDefault="008D0748">
            <w:pPr>
              <w:jc w:val="center"/>
              <w:rPr>
                <w:rFonts w:ascii="Calibri" w:eastAsia="Times New Roman" w:hAnsi="Calibri" w:cs="Times New Roman"/>
                <w:color w:val="000000"/>
                <w:sz w:val="16"/>
                <w:szCs w:val="16"/>
                <w:lang w:val="en-GB" w:eastAsia="en-GB"/>
              </w:rPr>
            </w:pPr>
            <w:r>
              <w:rPr>
                <w:rFonts w:eastAsia="Times New Roman" w:cs="Times New Roman"/>
                <w:i/>
                <w:iCs/>
                <w:color w:val="000000"/>
                <w:sz w:val="16"/>
                <w:szCs w:val="16"/>
                <w:lang w:val="en-GB" w:eastAsia="en-GB"/>
              </w:rPr>
              <w:t xml:space="preserve">Yes </w:t>
            </w:r>
            <w:sdt>
              <w:sdtPr>
                <w:id w:val="1024673184"/>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351223059"/>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E61646" w14:paraId="2E2E2C49" w14:textId="77777777">
        <w:trPr>
          <w:trHeight w:hRule="exact" w:val="289"/>
        </w:trPr>
        <w:tc>
          <w:tcPr>
            <w:tcW w:w="1053" w:type="dxa"/>
            <w:vMerge/>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2E2E2C43" w14:textId="77777777" w:rsidR="00E61646" w:rsidRDefault="00E61646">
            <w:pPr>
              <w:ind w:right="-993"/>
              <w:rPr>
                <w:rFonts w:cs="Calibri"/>
                <w:b/>
                <w:sz w:val="16"/>
                <w:szCs w:val="16"/>
                <w:lang w:val="en-GB"/>
              </w:rPr>
            </w:pPr>
          </w:p>
        </w:tc>
        <w:tc>
          <w:tcPr>
            <w:tcW w:w="1357" w:type="dxa"/>
            <w:tcBorders>
              <w:top w:val="double" w:sz="4" w:space="0" w:color="000000"/>
              <w:left w:val="double" w:sz="4" w:space="0" w:color="000000"/>
              <w:bottom w:val="double" w:sz="4" w:space="0" w:color="000000"/>
              <w:right w:val="double" w:sz="4" w:space="0" w:color="000000"/>
            </w:tcBorders>
          </w:tcPr>
          <w:p w14:paraId="2E2E2C44" w14:textId="77777777" w:rsidR="00E61646" w:rsidRDefault="00E61646">
            <w:pPr>
              <w:ind w:right="-993"/>
              <w:rPr>
                <w:rFonts w:cs="Calibri"/>
                <w:b/>
                <w:sz w:val="16"/>
                <w:szCs w:val="16"/>
                <w:lang w:val="en-GB"/>
              </w:rPr>
            </w:pPr>
          </w:p>
        </w:tc>
        <w:tc>
          <w:tcPr>
            <w:tcW w:w="3030" w:type="dxa"/>
            <w:tcBorders>
              <w:top w:val="double" w:sz="4" w:space="0" w:color="000000"/>
              <w:left w:val="double" w:sz="4" w:space="0" w:color="000000"/>
              <w:bottom w:val="double" w:sz="4" w:space="0" w:color="000000"/>
              <w:right w:val="double" w:sz="4" w:space="0" w:color="000000"/>
            </w:tcBorders>
          </w:tcPr>
          <w:p w14:paraId="2E2E2C45" w14:textId="77777777" w:rsidR="00E61646" w:rsidRDefault="00E61646">
            <w:pPr>
              <w:ind w:right="-993"/>
              <w:rPr>
                <w:rFonts w:cs="Calibri"/>
                <w:b/>
                <w:sz w:val="16"/>
                <w:szCs w:val="16"/>
                <w:lang w:val="en-GB"/>
              </w:rPr>
            </w:pPr>
          </w:p>
        </w:tc>
        <w:tc>
          <w:tcPr>
            <w:tcW w:w="3065" w:type="dxa"/>
            <w:tcBorders>
              <w:top w:val="double" w:sz="4" w:space="0" w:color="000000"/>
              <w:left w:val="double" w:sz="4" w:space="0" w:color="000000"/>
              <w:bottom w:val="double" w:sz="4" w:space="0" w:color="000000"/>
              <w:right w:val="double" w:sz="4" w:space="0" w:color="000000"/>
            </w:tcBorders>
          </w:tcPr>
          <w:p w14:paraId="2E2E2C46" w14:textId="77777777" w:rsidR="00E61646" w:rsidRDefault="00E61646">
            <w:pPr>
              <w:rPr>
                <w:rFonts w:ascii="Calibri" w:eastAsia="Times New Roman" w:hAnsi="Calibri" w:cs="Times New Roman"/>
                <w:color w:val="000000"/>
                <w:sz w:val="16"/>
                <w:szCs w:val="16"/>
                <w:lang w:val="en-GB" w:eastAsia="en-GB"/>
              </w:rPr>
            </w:pPr>
          </w:p>
        </w:tc>
        <w:tc>
          <w:tcPr>
            <w:tcW w:w="1276" w:type="dxa"/>
            <w:tcBorders>
              <w:top w:val="double" w:sz="4" w:space="0" w:color="000000"/>
              <w:left w:val="double" w:sz="4" w:space="0" w:color="000000"/>
              <w:bottom w:val="double" w:sz="4" w:space="0" w:color="000000"/>
              <w:right w:val="double" w:sz="4" w:space="0" w:color="000000"/>
            </w:tcBorders>
          </w:tcPr>
          <w:p w14:paraId="2E2E2C47" w14:textId="3D077274" w:rsidR="00E61646" w:rsidRDefault="008D0748" w:rsidP="00FD37EC">
            <w:pPr>
              <w:jc w:val="center"/>
              <w:rPr>
                <w:rFonts w:ascii="Calibri" w:eastAsia="Times New Roman" w:hAnsi="Calibri" w:cs="Times New Roman"/>
                <w:color w:val="000000"/>
                <w:sz w:val="16"/>
                <w:szCs w:val="16"/>
                <w:lang w:val="en-GB" w:eastAsia="en-GB"/>
              </w:rPr>
            </w:pPr>
            <w:r>
              <w:rPr>
                <w:rFonts w:eastAsia="Times New Roman" w:cs="Times New Roman"/>
                <w:b/>
                <w:bCs/>
                <w:color w:val="000000"/>
                <w:sz w:val="16"/>
                <w:szCs w:val="16"/>
                <w:lang w:val="en-GB" w:eastAsia="en-GB"/>
              </w:rPr>
              <w:t>Total:</w:t>
            </w:r>
          </w:p>
        </w:tc>
        <w:tc>
          <w:tcPr>
            <w:tcW w:w="1423" w:type="dxa"/>
            <w:tcBorders>
              <w:top w:val="double" w:sz="4" w:space="0" w:color="000000"/>
              <w:left w:val="double" w:sz="4" w:space="0" w:color="000000"/>
              <w:bottom w:val="double" w:sz="4" w:space="0" w:color="000000"/>
              <w:right w:val="double" w:sz="4" w:space="0" w:color="000000"/>
            </w:tcBorders>
            <w:vAlign w:val="bottom"/>
          </w:tcPr>
          <w:p w14:paraId="2E2E2C48" w14:textId="77777777" w:rsidR="00E61646" w:rsidRDefault="00E61646">
            <w:pPr>
              <w:jc w:val="center"/>
              <w:rPr>
                <w:rFonts w:ascii="Calibri" w:eastAsia="Times New Roman" w:hAnsi="Calibri" w:cs="Times New Roman"/>
                <w:i/>
                <w:iCs/>
                <w:color w:val="000000"/>
                <w:sz w:val="16"/>
                <w:szCs w:val="16"/>
                <w:lang w:val="en-GB" w:eastAsia="en-GB"/>
              </w:rPr>
            </w:pPr>
          </w:p>
        </w:tc>
      </w:tr>
    </w:tbl>
    <w:p w14:paraId="2E2E2C4E"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p w14:paraId="2E2E2C79" w14:textId="558E858C" w:rsidR="00E61646" w:rsidRDefault="00E61646">
      <w:pPr>
        <w:spacing w:after="120" w:line="240" w:lineRule="auto"/>
        <w:ind w:right="28"/>
        <w:jc w:val="center"/>
        <w:rPr>
          <w:rFonts w:ascii="Verdana" w:eastAsia="Times New Roman" w:hAnsi="Verdana" w:cs="Arial"/>
          <w:b/>
          <w:color w:val="002060"/>
          <w:sz w:val="28"/>
          <w:szCs w:val="36"/>
          <w:lang w:val="en-GB"/>
        </w:rPr>
      </w:pPr>
    </w:p>
    <w:p w14:paraId="57A627F2" w14:textId="1C5751D2" w:rsidR="00C45303" w:rsidRDefault="00C45303">
      <w:pPr>
        <w:spacing w:after="120" w:line="240" w:lineRule="auto"/>
        <w:ind w:right="28"/>
        <w:jc w:val="center"/>
        <w:rPr>
          <w:rFonts w:ascii="Verdana" w:eastAsia="Times New Roman" w:hAnsi="Verdana" w:cs="Arial"/>
          <w:b/>
          <w:color w:val="002060"/>
          <w:sz w:val="28"/>
          <w:szCs w:val="36"/>
          <w:lang w:val="en-GB"/>
        </w:rPr>
      </w:pPr>
    </w:p>
    <w:p w14:paraId="5CEAB623" w14:textId="335A362E" w:rsidR="00C45303" w:rsidRDefault="00C45303">
      <w:pPr>
        <w:spacing w:after="120" w:line="240" w:lineRule="auto"/>
        <w:ind w:right="28"/>
        <w:jc w:val="center"/>
        <w:rPr>
          <w:rFonts w:ascii="Verdana" w:eastAsia="Times New Roman" w:hAnsi="Verdana" w:cs="Arial"/>
          <w:b/>
          <w:color w:val="002060"/>
          <w:sz w:val="28"/>
          <w:szCs w:val="36"/>
          <w:lang w:val="en-GB"/>
        </w:rPr>
      </w:pPr>
    </w:p>
    <w:p w14:paraId="26DD57E8" w14:textId="77777777" w:rsidR="00C45303" w:rsidRDefault="00C45303">
      <w:pPr>
        <w:spacing w:after="120" w:line="240" w:lineRule="auto"/>
        <w:ind w:right="28"/>
        <w:jc w:val="center"/>
        <w:rPr>
          <w:rFonts w:ascii="Verdana" w:eastAsia="Times New Roman" w:hAnsi="Verdana" w:cs="Arial"/>
          <w:b/>
          <w:color w:val="002060"/>
          <w:sz w:val="28"/>
          <w:szCs w:val="36"/>
          <w:lang w:val="en-GB"/>
        </w:rPr>
      </w:pPr>
    </w:p>
    <w:p w14:paraId="2E2E2C7A" w14:textId="77777777" w:rsidR="00E61646" w:rsidRDefault="008D0748">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 xml:space="preserve">Commitment of the three parties </w:t>
      </w:r>
    </w:p>
    <w:p w14:paraId="2E2E2C7B" w14:textId="77777777" w:rsidR="00E61646" w:rsidRDefault="008D0748">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 xml:space="preserve">Any Mobility </w:t>
      </w:r>
      <w:proofErr w:type="gramStart"/>
      <w:r>
        <w:rPr>
          <w:rFonts w:ascii="Verdana" w:eastAsia="Times New Roman" w:hAnsi="Verdana" w:cs="Arial"/>
          <w:b/>
          <w:i/>
          <w:color w:val="002060"/>
          <w:sz w:val="24"/>
          <w:szCs w:val="36"/>
          <w:lang w:val="en-GB"/>
        </w:rPr>
        <w:t>type</w:t>
      </w:r>
      <w:proofErr w:type="gramEnd"/>
    </w:p>
    <w:tbl>
      <w:tblPr>
        <w:tblW w:w="10891" w:type="dxa"/>
        <w:tblLook w:val="04A0" w:firstRow="1" w:lastRow="0" w:firstColumn="1" w:lastColumn="0" w:noHBand="0" w:noVBand="1"/>
      </w:tblPr>
      <w:tblGrid>
        <w:gridCol w:w="2612"/>
        <w:gridCol w:w="2032"/>
        <w:gridCol w:w="2036"/>
        <w:gridCol w:w="1629"/>
        <w:gridCol w:w="1086"/>
        <w:gridCol w:w="1496"/>
      </w:tblGrid>
      <w:tr w:rsidR="00E61646" w:rsidRPr="0013620A" w14:paraId="2E2E2C7D" w14:textId="77777777" w:rsidTr="00C35206">
        <w:trPr>
          <w:trHeight w:val="1237"/>
        </w:trPr>
        <w:tc>
          <w:tcPr>
            <w:tcW w:w="10890"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2E2E2C7C" w14:textId="77777777" w:rsidR="00E61646" w:rsidRDefault="008D0748" w:rsidP="00C35206">
            <w:pPr>
              <w:spacing w:after="0" w:line="240" w:lineRule="auto"/>
              <w:ind w:right="14"/>
              <w:jc w:val="center"/>
              <w:rPr>
                <w:rFonts w:ascii="Calibri" w:eastAsia="Times New Roman" w:hAnsi="Calibri" w:cs="Times New Roman"/>
                <w:color w:val="000000"/>
                <w:sz w:val="16"/>
                <w:szCs w:val="16"/>
                <w:lang w:val="en-GB" w:eastAsia="en-GB"/>
              </w:rPr>
            </w:pPr>
            <w:r>
              <w:rPr>
                <w:rFonts w:eastAsia="Times New Roman" w:cs="Times New Roman"/>
                <w:color w:val="000000"/>
                <w:sz w:val="14"/>
                <w:szCs w:val="16"/>
                <w:lang w:val="en-GB" w:eastAsia="en-GB"/>
              </w:rPr>
              <w:t>By signing</w:t>
            </w:r>
            <w:r w:rsidRPr="0013620A">
              <w:rPr>
                <w:rStyle w:val="CommentReference"/>
                <w:lang w:val="en-US"/>
              </w:rPr>
              <w:t xml:space="preserve"> </w:t>
            </w:r>
            <w:r>
              <w:rPr>
                <w:rFonts w:eastAsia="Times New Roman"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The Beneficiary Institution and the student should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1646" w14:paraId="2E2E2C84" w14:textId="77777777" w:rsidTr="00C35206">
        <w:trPr>
          <w:trHeight w:val="166"/>
        </w:trPr>
        <w:tc>
          <w:tcPr>
            <w:tcW w:w="2611" w:type="dxa"/>
            <w:tcBorders>
              <w:top w:val="double" w:sz="6" w:space="0" w:color="000000"/>
              <w:left w:val="double" w:sz="6" w:space="0" w:color="000000"/>
              <w:bottom w:val="single" w:sz="8" w:space="0" w:color="000000"/>
              <w:right w:val="single" w:sz="8" w:space="0" w:color="000000"/>
            </w:tcBorders>
            <w:shd w:val="clear" w:color="auto" w:fill="auto"/>
            <w:vAlign w:val="center"/>
          </w:tcPr>
          <w:p w14:paraId="2E2E2C7E" w14:textId="77777777" w:rsidR="00E61646" w:rsidRDefault="008D0748" w:rsidP="00C35206">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Commitment</w:t>
            </w:r>
          </w:p>
        </w:tc>
        <w:tc>
          <w:tcPr>
            <w:tcW w:w="2032" w:type="dxa"/>
            <w:tcBorders>
              <w:top w:val="double" w:sz="6" w:space="0" w:color="000000"/>
              <w:bottom w:val="single" w:sz="8" w:space="0" w:color="000000"/>
              <w:right w:val="single" w:sz="8" w:space="0" w:color="000000"/>
            </w:tcBorders>
            <w:shd w:val="clear" w:color="auto" w:fill="auto"/>
            <w:vAlign w:val="center"/>
          </w:tcPr>
          <w:p w14:paraId="2E2E2C7F" w14:textId="77777777" w:rsidR="00E61646" w:rsidRDefault="008D0748" w:rsidP="00C35206">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2036" w:type="dxa"/>
            <w:tcBorders>
              <w:top w:val="double" w:sz="6" w:space="0" w:color="000000"/>
              <w:left w:val="single" w:sz="8" w:space="0" w:color="000000"/>
              <w:bottom w:val="single" w:sz="8" w:space="0" w:color="000000"/>
            </w:tcBorders>
            <w:shd w:val="clear" w:color="auto" w:fill="auto"/>
            <w:vAlign w:val="center"/>
          </w:tcPr>
          <w:p w14:paraId="2E2E2C80" w14:textId="77777777" w:rsidR="00E61646" w:rsidRDefault="008D0748" w:rsidP="00C35206">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Email</w:t>
            </w:r>
          </w:p>
        </w:tc>
        <w:tc>
          <w:tcPr>
            <w:tcW w:w="1629" w:type="dxa"/>
            <w:tcBorders>
              <w:top w:val="double" w:sz="6" w:space="0" w:color="000000"/>
              <w:left w:val="single" w:sz="8" w:space="0" w:color="000000"/>
              <w:bottom w:val="single" w:sz="8" w:space="0" w:color="000000"/>
            </w:tcBorders>
            <w:shd w:val="clear" w:color="auto" w:fill="auto"/>
            <w:vAlign w:val="center"/>
          </w:tcPr>
          <w:p w14:paraId="2E2E2C81" w14:textId="77777777" w:rsidR="00E61646" w:rsidRDefault="008D0748" w:rsidP="00C35206">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Position</w:t>
            </w:r>
          </w:p>
        </w:tc>
        <w:tc>
          <w:tcPr>
            <w:tcW w:w="1086" w:type="dxa"/>
            <w:tcBorders>
              <w:top w:val="double" w:sz="6" w:space="0" w:color="000000"/>
              <w:left w:val="single" w:sz="8" w:space="0" w:color="000000"/>
              <w:bottom w:val="single" w:sz="8" w:space="0" w:color="000000"/>
              <w:right w:val="single" w:sz="8" w:space="0" w:color="000000"/>
            </w:tcBorders>
            <w:shd w:val="clear" w:color="auto" w:fill="auto"/>
            <w:vAlign w:val="center"/>
          </w:tcPr>
          <w:p w14:paraId="2E2E2C82" w14:textId="77777777" w:rsidR="00E61646" w:rsidRDefault="008D0748" w:rsidP="00C35206">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w:t>
            </w:r>
          </w:p>
        </w:tc>
        <w:tc>
          <w:tcPr>
            <w:tcW w:w="1496" w:type="dxa"/>
            <w:tcBorders>
              <w:top w:val="double" w:sz="6" w:space="0" w:color="000000"/>
              <w:left w:val="single" w:sz="8" w:space="0" w:color="000000"/>
              <w:bottom w:val="single" w:sz="8" w:space="0" w:color="000000"/>
              <w:right w:val="double" w:sz="6" w:space="0" w:color="000000"/>
            </w:tcBorders>
            <w:shd w:val="clear" w:color="auto" w:fill="auto"/>
            <w:vAlign w:val="center"/>
          </w:tcPr>
          <w:p w14:paraId="2E2E2C83" w14:textId="77777777" w:rsidR="00E61646" w:rsidRDefault="008D0748" w:rsidP="00C35206">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Signature</w:t>
            </w:r>
          </w:p>
        </w:tc>
      </w:tr>
      <w:tr w:rsidR="00E61646" w14:paraId="2E2E2C8C" w14:textId="77777777" w:rsidTr="00C35206">
        <w:trPr>
          <w:trHeight w:val="100"/>
        </w:trPr>
        <w:tc>
          <w:tcPr>
            <w:tcW w:w="2611"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E2E2C85" w14:textId="77777777" w:rsidR="00E61646" w:rsidRDefault="008D0748" w:rsidP="00C35206">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Student</w:t>
            </w:r>
          </w:p>
        </w:tc>
        <w:tc>
          <w:tcPr>
            <w:tcW w:w="2032" w:type="dxa"/>
            <w:tcBorders>
              <w:top w:val="single" w:sz="8" w:space="0" w:color="000000"/>
              <w:bottom w:val="single" w:sz="8" w:space="0" w:color="000000"/>
              <w:right w:val="single" w:sz="8" w:space="0" w:color="000000"/>
            </w:tcBorders>
            <w:shd w:val="clear" w:color="auto" w:fill="auto"/>
            <w:vAlign w:val="center"/>
          </w:tcPr>
          <w:p w14:paraId="2E2E2C86" w14:textId="77777777" w:rsidR="00E61646" w:rsidRDefault="00E61646" w:rsidP="00C35206">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000000"/>
              <w:left w:val="single" w:sz="8" w:space="0" w:color="000000"/>
              <w:bottom w:val="single" w:sz="8" w:space="0" w:color="000000"/>
            </w:tcBorders>
            <w:shd w:val="clear" w:color="auto" w:fill="auto"/>
            <w:vAlign w:val="center"/>
          </w:tcPr>
          <w:p w14:paraId="2E2E2C87" w14:textId="77777777" w:rsidR="00E61646" w:rsidRDefault="00E61646" w:rsidP="00C35206">
            <w:pPr>
              <w:spacing w:after="0" w:line="240" w:lineRule="auto"/>
              <w:jc w:val="center"/>
              <w:rPr>
                <w:rFonts w:ascii="Calibri" w:eastAsia="Times New Roman" w:hAnsi="Calibri" w:cs="Times New Roman"/>
                <w:color w:val="000000"/>
                <w:sz w:val="16"/>
                <w:szCs w:val="16"/>
                <w:lang w:val="en-GB" w:eastAsia="en-GB"/>
              </w:rPr>
            </w:pPr>
          </w:p>
          <w:p w14:paraId="2E2E2C88" w14:textId="77777777" w:rsidR="00E61646" w:rsidRDefault="00E61646" w:rsidP="00C35206">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000000"/>
              <w:left w:val="single" w:sz="8" w:space="0" w:color="000000"/>
              <w:bottom w:val="single" w:sz="8" w:space="0" w:color="000000"/>
            </w:tcBorders>
            <w:shd w:val="clear" w:color="auto" w:fill="auto"/>
            <w:vAlign w:val="center"/>
          </w:tcPr>
          <w:p w14:paraId="2E2E2C89" w14:textId="77777777" w:rsidR="00E61646" w:rsidRDefault="008D0748" w:rsidP="00C35206">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i/>
                <w:color w:val="000000"/>
                <w:sz w:val="16"/>
                <w:szCs w:val="16"/>
                <w:lang w:val="en-GB" w:eastAsia="en-GB"/>
              </w:rPr>
              <w:t>Student</w:t>
            </w:r>
          </w:p>
        </w:tc>
        <w:tc>
          <w:tcPr>
            <w:tcW w:w="108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E2E2C8A" w14:textId="77777777" w:rsidR="00E61646" w:rsidRDefault="00E61646" w:rsidP="00C35206">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000000"/>
              <w:bottom w:val="single" w:sz="8" w:space="0" w:color="000000"/>
              <w:right w:val="double" w:sz="6" w:space="0" w:color="000000"/>
            </w:tcBorders>
            <w:shd w:val="clear" w:color="auto" w:fill="auto"/>
            <w:vAlign w:val="center"/>
          </w:tcPr>
          <w:p w14:paraId="2E2E2C8B" w14:textId="77777777" w:rsidR="00E61646" w:rsidRDefault="00E61646" w:rsidP="00C35206">
            <w:pPr>
              <w:spacing w:after="0" w:line="240" w:lineRule="auto"/>
              <w:jc w:val="center"/>
              <w:rPr>
                <w:rFonts w:ascii="Calibri" w:eastAsia="Times New Roman" w:hAnsi="Calibri" w:cs="Times New Roman"/>
                <w:b/>
                <w:bCs/>
                <w:color w:val="000000"/>
                <w:sz w:val="16"/>
                <w:szCs w:val="16"/>
                <w:lang w:val="en-GB" w:eastAsia="en-GB"/>
              </w:rPr>
            </w:pPr>
          </w:p>
        </w:tc>
      </w:tr>
      <w:tr w:rsidR="00E61646" w14:paraId="2E2E2C93" w14:textId="77777777" w:rsidTr="00C35206">
        <w:trPr>
          <w:trHeight w:val="147"/>
        </w:trPr>
        <w:tc>
          <w:tcPr>
            <w:tcW w:w="2611"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E2E2C8D" w14:textId="77777777" w:rsidR="00E61646" w:rsidRDefault="008D0748" w:rsidP="00C35206">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Responsible person at the</w:t>
            </w:r>
            <w:r>
              <w:rPr>
                <w:rFonts w:eastAsia="Times New Roman" w:cs="Times New Roman"/>
                <w:b/>
                <w:color w:val="000000"/>
                <w:sz w:val="16"/>
                <w:szCs w:val="16"/>
                <w:lang w:val="en-GB" w:eastAsia="en-GB"/>
              </w:rPr>
              <w:t xml:space="preserve"> </w:t>
            </w:r>
            <w:r>
              <w:rPr>
                <w:rFonts w:eastAsia="Times New Roman" w:cs="Times New Roman"/>
                <w:color w:val="000000"/>
                <w:sz w:val="16"/>
                <w:szCs w:val="16"/>
                <w:lang w:val="en-GB" w:eastAsia="en-GB"/>
              </w:rPr>
              <w:t>Sending Institution</w:t>
            </w:r>
          </w:p>
        </w:tc>
        <w:tc>
          <w:tcPr>
            <w:tcW w:w="2032" w:type="dxa"/>
            <w:tcBorders>
              <w:bottom w:val="single" w:sz="8" w:space="0" w:color="000000"/>
              <w:right w:val="single" w:sz="8" w:space="0" w:color="000000"/>
            </w:tcBorders>
            <w:shd w:val="clear" w:color="auto" w:fill="auto"/>
            <w:vAlign w:val="center"/>
          </w:tcPr>
          <w:p w14:paraId="2E2E2C8E" w14:textId="28F46CAD" w:rsidR="00E61646" w:rsidRDefault="00C70DB4" w:rsidP="00C35206">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Stanica Lavinia Justina</w:t>
            </w:r>
          </w:p>
        </w:tc>
        <w:tc>
          <w:tcPr>
            <w:tcW w:w="2036" w:type="dxa"/>
            <w:tcBorders>
              <w:left w:val="single" w:sz="8" w:space="0" w:color="000000"/>
              <w:bottom w:val="single" w:sz="8" w:space="0" w:color="000000"/>
            </w:tcBorders>
            <w:shd w:val="clear" w:color="auto" w:fill="auto"/>
            <w:vAlign w:val="center"/>
          </w:tcPr>
          <w:p w14:paraId="2E2E2C8F" w14:textId="59B551CC" w:rsidR="00E61646" w:rsidRDefault="00C70DB4" w:rsidP="00C35206">
            <w:pPr>
              <w:spacing w:after="0" w:line="240" w:lineRule="auto"/>
              <w:jc w:val="center"/>
              <w:rPr>
                <w:rFonts w:ascii="Calibri" w:eastAsia="Times New Roman" w:hAnsi="Calibri" w:cs="Times New Roman"/>
                <w:color w:val="000000"/>
                <w:sz w:val="16"/>
                <w:szCs w:val="16"/>
                <w:lang w:val="en-GB" w:eastAsia="en-GB"/>
              </w:rPr>
            </w:pPr>
            <w:r w:rsidRPr="00C70DB4">
              <w:rPr>
                <w:rFonts w:ascii="Calibri" w:eastAsia="Times New Roman" w:hAnsi="Calibri" w:cs="Times New Roman"/>
                <w:color w:val="000000"/>
                <w:sz w:val="16"/>
                <w:szCs w:val="16"/>
                <w:lang w:val="en-GB" w:eastAsia="en-GB"/>
              </w:rPr>
              <w:t>lavinia.stanica@rau.ro</w:t>
            </w:r>
          </w:p>
        </w:tc>
        <w:tc>
          <w:tcPr>
            <w:tcW w:w="1629" w:type="dxa"/>
            <w:tcBorders>
              <w:left w:val="single" w:sz="8" w:space="0" w:color="000000"/>
              <w:bottom w:val="single" w:sz="8" w:space="0" w:color="000000"/>
            </w:tcBorders>
            <w:shd w:val="clear" w:color="auto" w:fill="auto"/>
            <w:vAlign w:val="center"/>
          </w:tcPr>
          <w:p w14:paraId="2E2E2C90" w14:textId="5B2229F8" w:rsidR="00E61646" w:rsidRDefault="00C70DB4" w:rsidP="00C35206">
            <w:pPr>
              <w:spacing w:after="0" w:line="240" w:lineRule="auto"/>
              <w:jc w:val="center"/>
              <w:rPr>
                <w:rFonts w:ascii="Calibri" w:eastAsia="Times New Roman" w:hAnsi="Calibri" w:cs="Times New Roman"/>
                <w:color w:val="000000"/>
                <w:sz w:val="16"/>
                <w:szCs w:val="16"/>
                <w:lang w:val="en-GB" w:eastAsia="en-GB"/>
              </w:rPr>
            </w:pPr>
            <w:r w:rsidRPr="00C70DB4">
              <w:rPr>
                <w:rFonts w:ascii="Calibri" w:eastAsia="Times New Roman" w:hAnsi="Calibri" w:cs="Times New Roman"/>
                <w:color w:val="000000"/>
                <w:sz w:val="16"/>
                <w:szCs w:val="16"/>
                <w:lang w:val="en-GB" w:eastAsia="en-GB"/>
              </w:rPr>
              <w:t>Erasmus+ Institutional Coordinator</w:t>
            </w:r>
          </w:p>
        </w:tc>
        <w:tc>
          <w:tcPr>
            <w:tcW w:w="1086" w:type="dxa"/>
            <w:tcBorders>
              <w:left w:val="single" w:sz="8" w:space="0" w:color="000000"/>
              <w:bottom w:val="single" w:sz="8" w:space="0" w:color="000000"/>
              <w:right w:val="single" w:sz="8" w:space="0" w:color="000000"/>
            </w:tcBorders>
            <w:shd w:val="clear" w:color="auto" w:fill="auto"/>
            <w:vAlign w:val="center"/>
          </w:tcPr>
          <w:p w14:paraId="2E2E2C91" w14:textId="77777777" w:rsidR="00E61646" w:rsidRDefault="00E61646" w:rsidP="00C35206">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000000"/>
              <w:bottom w:val="single" w:sz="8" w:space="0" w:color="000000"/>
              <w:right w:val="double" w:sz="6" w:space="0" w:color="000000"/>
            </w:tcBorders>
            <w:shd w:val="clear" w:color="auto" w:fill="auto"/>
            <w:vAlign w:val="center"/>
          </w:tcPr>
          <w:p w14:paraId="2E2E2C92" w14:textId="77777777" w:rsidR="00E61646" w:rsidRDefault="00E61646" w:rsidP="00C35206">
            <w:pPr>
              <w:spacing w:after="0" w:line="240" w:lineRule="auto"/>
              <w:jc w:val="center"/>
              <w:rPr>
                <w:rFonts w:ascii="Calibri" w:eastAsia="Times New Roman" w:hAnsi="Calibri" w:cs="Times New Roman"/>
                <w:b/>
                <w:bCs/>
                <w:color w:val="000000"/>
                <w:sz w:val="16"/>
                <w:szCs w:val="16"/>
                <w:lang w:val="en-GB" w:eastAsia="en-GB"/>
              </w:rPr>
            </w:pPr>
          </w:p>
        </w:tc>
      </w:tr>
      <w:tr w:rsidR="00E61646" w14:paraId="2E2E2C9A" w14:textId="77777777" w:rsidTr="00C35206">
        <w:trPr>
          <w:trHeight w:val="189"/>
        </w:trPr>
        <w:tc>
          <w:tcPr>
            <w:tcW w:w="2611" w:type="dxa"/>
            <w:tcBorders>
              <w:top w:val="single" w:sz="8" w:space="0" w:color="000000"/>
              <w:left w:val="double" w:sz="6" w:space="0" w:color="000000"/>
              <w:bottom w:val="double" w:sz="6" w:space="0" w:color="000000"/>
              <w:right w:val="single" w:sz="8" w:space="0" w:color="000000"/>
            </w:tcBorders>
            <w:shd w:val="clear" w:color="auto" w:fill="auto"/>
            <w:vAlign w:val="center"/>
          </w:tcPr>
          <w:p w14:paraId="2E2E2C94" w14:textId="77777777" w:rsidR="00E61646" w:rsidRDefault="008D0748" w:rsidP="00C35206">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Responsible person at the</w:t>
            </w:r>
            <w:r>
              <w:rPr>
                <w:rFonts w:eastAsia="Times New Roman" w:cs="Times New Roman"/>
                <w:b/>
                <w:color w:val="000000"/>
                <w:sz w:val="16"/>
                <w:szCs w:val="16"/>
                <w:lang w:val="en-GB" w:eastAsia="en-GB"/>
              </w:rPr>
              <w:t xml:space="preserve"> </w:t>
            </w:r>
            <w:r>
              <w:rPr>
                <w:rFonts w:eastAsia="Times New Roman" w:cs="Times New Roman"/>
                <w:color w:val="000000"/>
                <w:sz w:val="16"/>
                <w:szCs w:val="16"/>
                <w:lang w:val="en-GB" w:eastAsia="en-GB"/>
              </w:rPr>
              <w:t>Receiving Institution</w:t>
            </w:r>
          </w:p>
        </w:tc>
        <w:tc>
          <w:tcPr>
            <w:tcW w:w="2032" w:type="dxa"/>
            <w:tcBorders>
              <w:bottom w:val="double" w:sz="6" w:space="0" w:color="000000"/>
              <w:right w:val="single" w:sz="8" w:space="0" w:color="000000"/>
            </w:tcBorders>
            <w:shd w:val="clear" w:color="auto" w:fill="auto"/>
            <w:vAlign w:val="center"/>
          </w:tcPr>
          <w:p w14:paraId="2E2E2C95" w14:textId="6B6DCEC8" w:rsidR="00E61646" w:rsidRDefault="00E61646" w:rsidP="00C35206">
            <w:pPr>
              <w:spacing w:after="0" w:line="240" w:lineRule="auto"/>
              <w:jc w:val="center"/>
              <w:rPr>
                <w:rFonts w:ascii="Calibri" w:eastAsia="Times New Roman" w:hAnsi="Calibri" w:cs="Times New Roman"/>
                <w:color w:val="000000"/>
                <w:sz w:val="16"/>
                <w:szCs w:val="16"/>
                <w:lang w:val="en-GB" w:eastAsia="en-GB"/>
              </w:rPr>
            </w:pPr>
          </w:p>
        </w:tc>
        <w:tc>
          <w:tcPr>
            <w:tcW w:w="2036" w:type="dxa"/>
            <w:tcBorders>
              <w:left w:val="single" w:sz="8" w:space="0" w:color="000000"/>
              <w:bottom w:val="double" w:sz="6" w:space="0" w:color="000000"/>
            </w:tcBorders>
            <w:shd w:val="clear" w:color="auto" w:fill="auto"/>
            <w:vAlign w:val="center"/>
          </w:tcPr>
          <w:p w14:paraId="2E2E2C96" w14:textId="61BEAFDE" w:rsidR="00E61646" w:rsidRDefault="00E61646" w:rsidP="00C35206">
            <w:pPr>
              <w:spacing w:after="0" w:line="240" w:lineRule="auto"/>
              <w:jc w:val="center"/>
              <w:rPr>
                <w:rFonts w:ascii="Calibri" w:eastAsia="Times New Roman" w:hAnsi="Calibri" w:cs="Times New Roman"/>
                <w:color w:val="000000"/>
                <w:sz w:val="16"/>
                <w:szCs w:val="16"/>
                <w:lang w:val="en-GB" w:eastAsia="en-GB"/>
              </w:rPr>
            </w:pPr>
          </w:p>
        </w:tc>
        <w:tc>
          <w:tcPr>
            <w:tcW w:w="1629" w:type="dxa"/>
            <w:tcBorders>
              <w:left w:val="single" w:sz="8" w:space="0" w:color="000000"/>
              <w:bottom w:val="double" w:sz="6" w:space="0" w:color="000000"/>
            </w:tcBorders>
            <w:shd w:val="clear" w:color="auto" w:fill="auto"/>
            <w:vAlign w:val="center"/>
          </w:tcPr>
          <w:p w14:paraId="2E2E2C97" w14:textId="6EA2C783" w:rsidR="00E61646" w:rsidRDefault="00E61646" w:rsidP="00C35206">
            <w:pPr>
              <w:spacing w:after="0" w:line="240" w:lineRule="auto"/>
              <w:jc w:val="center"/>
              <w:rPr>
                <w:rFonts w:ascii="Calibri" w:eastAsia="Times New Roman" w:hAnsi="Calibri" w:cs="Times New Roman"/>
                <w:color w:val="000000"/>
                <w:sz w:val="16"/>
                <w:szCs w:val="16"/>
                <w:lang w:val="en-GB" w:eastAsia="en-GB"/>
              </w:rPr>
            </w:pPr>
          </w:p>
        </w:tc>
        <w:tc>
          <w:tcPr>
            <w:tcW w:w="1086" w:type="dxa"/>
            <w:tcBorders>
              <w:left w:val="single" w:sz="8" w:space="0" w:color="000000"/>
              <w:bottom w:val="double" w:sz="6" w:space="0" w:color="000000"/>
              <w:right w:val="single" w:sz="8" w:space="0" w:color="000000"/>
            </w:tcBorders>
            <w:shd w:val="clear" w:color="auto" w:fill="auto"/>
            <w:vAlign w:val="center"/>
          </w:tcPr>
          <w:p w14:paraId="2E2E2C98" w14:textId="77777777" w:rsidR="00E61646" w:rsidRDefault="00E61646" w:rsidP="00C35206">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000000"/>
              <w:bottom w:val="double" w:sz="6" w:space="0" w:color="000000"/>
              <w:right w:val="double" w:sz="6" w:space="0" w:color="000000"/>
            </w:tcBorders>
            <w:shd w:val="clear" w:color="auto" w:fill="auto"/>
            <w:vAlign w:val="center"/>
          </w:tcPr>
          <w:p w14:paraId="2E2E2C99" w14:textId="77777777" w:rsidR="00E61646" w:rsidRDefault="00E61646" w:rsidP="00C35206">
            <w:pPr>
              <w:spacing w:after="0" w:line="240" w:lineRule="auto"/>
              <w:jc w:val="center"/>
              <w:rPr>
                <w:rFonts w:ascii="Calibri" w:eastAsia="Times New Roman" w:hAnsi="Calibri" w:cs="Times New Roman"/>
                <w:b/>
                <w:bCs/>
                <w:color w:val="000000"/>
                <w:sz w:val="16"/>
                <w:szCs w:val="16"/>
                <w:lang w:val="en-GB" w:eastAsia="en-GB"/>
              </w:rPr>
            </w:pPr>
          </w:p>
        </w:tc>
      </w:tr>
    </w:tbl>
    <w:p w14:paraId="2E2E2C9B" w14:textId="77777777" w:rsidR="00E61646" w:rsidRDefault="00E61646">
      <w:pPr>
        <w:spacing w:after="120" w:line="240" w:lineRule="auto"/>
        <w:ind w:right="28"/>
        <w:jc w:val="center"/>
        <w:rPr>
          <w:rFonts w:ascii="Verdana" w:eastAsia="Times New Roman" w:hAnsi="Verdana" w:cs="Arial"/>
          <w:b/>
          <w:i/>
          <w:color w:val="002060"/>
          <w:sz w:val="24"/>
          <w:szCs w:val="36"/>
          <w:lang w:val="en-GB"/>
        </w:rPr>
      </w:pPr>
    </w:p>
    <w:p w14:paraId="2E2E2C9E" w14:textId="77777777" w:rsidR="00E61646" w:rsidRDefault="00E61646">
      <w:pPr>
        <w:spacing w:after="0"/>
        <w:rPr>
          <w:lang w:val="en-GB"/>
        </w:rPr>
      </w:pPr>
    </w:p>
    <w:p w14:paraId="2E2E2CBC" w14:textId="77777777" w:rsidR="00E61646" w:rsidRDefault="00E61646">
      <w:pPr>
        <w:spacing w:after="0"/>
        <w:rPr>
          <w:lang w:val="en-GB"/>
        </w:rPr>
      </w:pPr>
    </w:p>
    <w:p w14:paraId="2E2E2CBD" w14:textId="77777777" w:rsidR="00E61646" w:rsidRDefault="00E61646">
      <w:pPr>
        <w:spacing w:after="0"/>
        <w:rPr>
          <w:lang w:val="en-GB"/>
        </w:rPr>
      </w:pPr>
    </w:p>
    <w:p w14:paraId="2E2E2CBE" w14:textId="77777777" w:rsidR="00E61646" w:rsidRDefault="00E61646">
      <w:pPr>
        <w:spacing w:after="0"/>
        <w:rPr>
          <w:lang w:val="en-GB"/>
        </w:rPr>
      </w:pPr>
    </w:p>
    <w:p w14:paraId="2E2E2CE2" w14:textId="77777777" w:rsidR="00E61646" w:rsidRDefault="00E61646">
      <w:pPr>
        <w:spacing w:after="0"/>
        <w:rPr>
          <w:lang w:val="en-GB"/>
        </w:rPr>
      </w:pPr>
    </w:p>
    <w:p w14:paraId="2E2E2CE3" w14:textId="77777777" w:rsidR="00E61646" w:rsidRDefault="00E61646">
      <w:pPr>
        <w:spacing w:after="0"/>
        <w:rPr>
          <w:lang w:val="en-GB"/>
        </w:rPr>
      </w:pPr>
    </w:p>
    <w:p w14:paraId="2E2E2CE4" w14:textId="77777777" w:rsidR="00E61646" w:rsidRDefault="00E61646">
      <w:pPr>
        <w:spacing w:after="0"/>
        <w:rPr>
          <w:lang w:val="en-GB"/>
        </w:rPr>
      </w:pPr>
    </w:p>
    <w:p w14:paraId="2E2E2D05" w14:textId="77777777" w:rsidR="00E61646" w:rsidRDefault="00E61646">
      <w:pPr>
        <w:spacing w:after="120" w:line="240" w:lineRule="auto"/>
        <w:ind w:right="28"/>
        <w:rPr>
          <w:rFonts w:ascii="Verdana" w:eastAsia="Times New Roman" w:hAnsi="Verdana" w:cs="Arial"/>
          <w:b/>
          <w:color w:val="002060"/>
          <w:sz w:val="28"/>
          <w:szCs w:val="36"/>
          <w:lang w:val="en-GB"/>
        </w:rPr>
      </w:pPr>
    </w:p>
    <w:p w14:paraId="235D2CC5" w14:textId="77777777" w:rsidR="00C45303" w:rsidRDefault="00C45303">
      <w:pPr>
        <w:spacing w:after="0" w:line="240" w:lineRule="auto"/>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2E2E2D06" w14:textId="557C79E5" w:rsidR="00E61646" w:rsidRDefault="008D074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 xml:space="preserve">Glossary </w:t>
      </w:r>
    </w:p>
    <w:p w14:paraId="2E2E2D07"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tbl>
      <w:tblPr>
        <w:tblStyle w:val="TableGrid"/>
        <w:tblW w:w="10456" w:type="dxa"/>
        <w:tblLook w:val="04A0" w:firstRow="1" w:lastRow="0" w:firstColumn="1" w:lastColumn="0" w:noHBand="0" w:noVBand="1"/>
      </w:tblPr>
      <w:tblGrid>
        <w:gridCol w:w="2324"/>
        <w:gridCol w:w="8132"/>
      </w:tblGrid>
      <w:tr w:rsidR="00E61646" w14:paraId="2E2E2D0A" w14:textId="77777777">
        <w:tc>
          <w:tcPr>
            <w:tcW w:w="2324" w:type="dxa"/>
            <w:shd w:val="clear" w:color="auto" w:fill="D5DCE4" w:themeFill="text2" w:themeFillTint="33"/>
          </w:tcPr>
          <w:p w14:paraId="2E2E2D08" w14:textId="77777777" w:rsidR="00E61646" w:rsidRDefault="008D0748">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 xml:space="preserve">Term </w:t>
            </w:r>
          </w:p>
        </w:tc>
        <w:tc>
          <w:tcPr>
            <w:tcW w:w="8131" w:type="dxa"/>
            <w:shd w:val="clear" w:color="auto" w:fill="D5DCE4" w:themeFill="text2" w:themeFillTint="33"/>
          </w:tcPr>
          <w:p w14:paraId="2E2E2D09" w14:textId="77777777" w:rsidR="00E61646" w:rsidRDefault="008D0748">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 xml:space="preserve">Definition/Explanation </w:t>
            </w:r>
          </w:p>
        </w:tc>
      </w:tr>
      <w:tr w:rsidR="00E61646" w:rsidRPr="0013620A" w14:paraId="2E2E2D0D" w14:textId="77777777">
        <w:tc>
          <w:tcPr>
            <w:tcW w:w="2324" w:type="dxa"/>
          </w:tcPr>
          <w:p w14:paraId="2E2E2D0B" w14:textId="77777777" w:rsidR="00E61646" w:rsidRDefault="008D0748">
            <w:pPr>
              <w:spacing w:after="120" w:line="240" w:lineRule="auto"/>
              <w:ind w:right="28"/>
              <w:rPr>
                <w:rFonts w:ascii="Verdana" w:eastAsia="Times New Roman" w:hAnsi="Verdana" w:cs="Arial"/>
                <w:b/>
                <w:color w:val="002060"/>
                <w:sz w:val="20"/>
                <w:szCs w:val="36"/>
                <w:lang w:val="en-GB"/>
              </w:rPr>
            </w:pPr>
            <w:r>
              <w:rPr>
                <w:rFonts w:cstheme="minorHAnsi"/>
                <w:b/>
                <w:sz w:val="20"/>
                <w:lang w:val="en-GB"/>
              </w:rPr>
              <w:t>Nationality</w:t>
            </w:r>
          </w:p>
        </w:tc>
        <w:tc>
          <w:tcPr>
            <w:tcW w:w="8131" w:type="dxa"/>
          </w:tcPr>
          <w:p w14:paraId="2E2E2D0C" w14:textId="77777777" w:rsidR="00E61646" w:rsidRDefault="008D0748">
            <w:pPr>
              <w:spacing w:after="120" w:line="240" w:lineRule="auto"/>
              <w:ind w:right="28"/>
              <w:jc w:val="both"/>
              <w:rPr>
                <w:rFonts w:ascii="Verdana" w:eastAsia="Times New Roman" w:hAnsi="Verdana" w:cs="Arial"/>
                <w:b/>
                <w:color w:val="002060"/>
                <w:sz w:val="20"/>
                <w:szCs w:val="36"/>
                <w:lang w:val="en-GB"/>
              </w:rPr>
            </w:pPr>
            <w:r>
              <w:rPr>
                <w:rFonts w:cstheme="minorHAnsi"/>
                <w:sz w:val="20"/>
                <w:lang w:val="en-GB"/>
              </w:rPr>
              <w:t>Country to which the person belongs administratively and that issues the ID card and/or passport.</w:t>
            </w:r>
          </w:p>
        </w:tc>
      </w:tr>
      <w:tr w:rsidR="00E61646" w:rsidRPr="0013620A" w14:paraId="2E2E2D10" w14:textId="77777777">
        <w:tc>
          <w:tcPr>
            <w:tcW w:w="2324" w:type="dxa"/>
          </w:tcPr>
          <w:p w14:paraId="2E2E2D0E" w14:textId="77777777" w:rsidR="00E61646" w:rsidRDefault="008D0748">
            <w:pPr>
              <w:spacing w:after="120" w:line="240" w:lineRule="auto"/>
              <w:ind w:right="28"/>
              <w:rPr>
                <w:rFonts w:ascii="Verdana" w:eastAsia="Times New Roman" w:hAnsi="Verdana" w:cs="Arial"/>
                <w:b/>
                <w:color w:val="002060"/>
                <w:sz w:val="20"/>
                <w:szCs w:val="36"/>
                <w:lang w:val="en-GB"/>
              </w:rPr>
            </w:pPr>
            <w:r>
              <w:rPr>
                <w:b/>
                <w:sz w:val="20"/>
                <w:lang w:val="en-GB"/>
              </w:rPr>
              <w:t>The European Student Identifier (ESI)</w:t>
            </w:r>
          </w:p>
        </w:tc>
        <w:tc>
          <w:tcPr>
            <w:tcW w:w="8131" w:type="dxa"/>
          </w:tcPr>
          <w:p w14:paraId="2E2E2D0F" w14:textId="77777777" w:rsidR="00E61646" w:rsidRDefault="008D0748">
            <w:pPr>
              <w:spacing w:after="120" w:line="240" w:lineRule="auto"/>
              <w:ind w:right="28"/>
              <w:jc w:val="both"/>
              <w:rPr>
                <w:rFonts w:ascii="Verdana" w:eastAsia="Times New Roman" w:hAnsi="Verdana" w:cs="Arial"/>
                <w:b/>
                <w:color w:val="002060"/>
                <w:sz w:val="20"/>
                <w:szCs w:val="36"/>
                <w:lang w:val="en-GB"/>
              </w:rPr>
            </w:pPr>
            <w:r>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9">
              <w:r>
                <w:rPr>
                  <w:rStyle w:val="Hyperlink"/>
                  <w:sz w:val="20"/>
                  <w:lang w:val="en-GB"/>
                </w:rPr>
                <w:t>Erasmus Without Paper Competence Centre</w:t>
              </w:r>
            </w:hyperlink>
            <w:r>
              <w:rPr>
                <w:sz w:val="20"/>
                <w:lang w:val="en-GB"/>
              </w:rPr>
              <w:t>.</w:t>
            </w:r>
          </w:p>
        </w:tc>
      </w:tr>
      <w:tr w:rsidR="00E61646" w:rsidRPr="0013620A" w14:paraId="2E2E2D13" w14:textId="77777777">
        <w:tc>
          <w:tcPr>
            <w:tcW w:w="2324" w:type="dxa"/>
          </w:tcPr>
          <w:p w14:paraId="2E2E2D11" w14:textId="77777777" w:rsidR="00E61646" w:rsidRDefault="008D0748">
            <w:pPr>
              <w:spacing w:after="120" w:line="240" w:lineRule="auto"/>
              <w:ind w:right="28"/>
              <w:rPr>
                <w:b/>
                <w:sz w:val="20"/>
                <w:lang w:val="en-GB"/>
              </w:rPr>
            </w:pPr>
            <w:r>
              <w:rPr>
                <w:b/>
                <w:sz w:val="20"/>
                <w:lang w:val="en-GB"/>
              </w:rPr>
              <w:t>Study cycle</w:t>
            </w:r>
          </w:p>
        </w:tc>
        <w:tc>
          <w:tcPr>
            <w:tcW w:w="8131" w:type="dxa"/>
          </w:tcPr>
          <w:p w14:paraId="2E2E2D12" w14:textId="77777777" w:rsidR="00E61646" w:rsidRDefault="008D0748">
            <w:pPr>
              <w:pStyle w:val="FootnoteText"/>
              <w:spacing w:before="120" w:after="120"/>
              <w:ind w:left="0" w:firstLine="0"/>
              <w:rPr>
                <w:rFonts w:asciiTheme="minorHAnsi" w:eastAsiaTheme="minorHAnsi" w:hAnsiTheme="minorHAnsi" w:cstheme="minorBidi"/>
                <w:szCs w:val="22"/>
                <w:lang w:val="en-GB"/>
              </w:rPr>
            </w:pPr>
            <w:r>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E61646" w:rsidRPr="0013620A" w14:paraId="2E2E2D16" w14:textId="77777777">
        <w:tc>
          <w:tcPr>
            <w:tcW w:w="2324" w:type="dxa"/>
          </w:tcPr>
          <w:p w14:paraId="2E2E2D14" w14:textId="77777777" w:rsidR="00E61646" w:rsidRDefault="008D0748">
            <w:pPr>
              <w:spacing w:after="120" w:line="240" w:lineRule="auto"/>
              <w:ind w:right="28"/>
              <w:rPr>
                <w:rFonts w:ascii="Verdana" w:eastAsia="Times New Roman" w:hAnsi="Verdana" w:cs="Arial"/>
                <w:color w:val="002060"/>
                <w:sz w:val="28"/>
                <w:szCs w:val="36"/>
                <w:lang w:val="en-GB"/>
              </w:rPr>
            </w:pPr>
            <w:r>
              <w:rPr>
                <w:rFonts w:cstheme="minorHAnsi"/>
                <w:b/>
                <w:sz w:val="20"/>
                <w:szCs w:val="20"/>
                <w:lang w:val="en-GB"/>
              </w:rPr>
              <w:t>Field of education</w:t>
            </w:r>
          </w:p>
        </w:tc>
        <w:tc>
          <w:tcPr>
            <w:tcW w:w="8131" w:type="dxa"/>
          </w:tcPr>
          <w:p w14:paraId="2E2E2D15" w14:textId="77777777" w:rsidR="00E61646" w:rsidRDefault="008D0748">
            <w:pPr>
              <w:spacing w:before="120" w:after="120"/>
              <w:jc w:val="both"/>
              <w:rPr>
                <w:rFonts w:cstheme="minorHAnsi"/>
                <w:sz w:val="20"/>
                <w:szCs w:val="20"/>
                <w:lang w:val="en-GB"/>
              </w:rPr>
            </w:pPr>
            <w:r>
              <w:rPr>
                <w:rFonts w:cstheme="minorHAnsi"/>
                <w:sz w:val="20"/>
                <w:szCs w:val="20"/>
                <w:lang w:val="en-GB"/>
              </w:rPr>
              <w:t>T</w:t>
            </w:r>
            <w:r>
              <w:rPr>
                <w:rFonts w:cstheme="minorHAnsi"/>
                <w:color w:val="000080"/>
                <w:sz w:val="20"/>
                <w:szCs w:val="20"/>
                <w:lang w:val="en-GB" w:eastAsia="en-GB"/>
              </w:rPr>
              <w:t>he</w:t>
            </w:r>
            <w:r>
              <w:rPr>
                <w:rFonts w:cstheme="minorHAnsi"/>
                <w:sz w:val="20"/>
                <w:szCs w:val="20"/>
                <w:lang w:val="en-GB"/>
              </w:rPr>
              <w:t xml:space="preserve"> </w:t>
            </w:r>
            <w:hyperlink r:id="rId10">
              <w:r>
                <w:rPr>
                  <w:rStyle w:val="Hyperlink"/>
                  <w:rFonts w:cstheme="minorHAnsi"/>
                  <w:sz w:val="20"/>
                  <w:szCs w:val="20"/>
                  <w:lang w:val="en-GB"/>
                </w:rPr>
                <w:t>ISCED-F 2013 search tool</w:t>
              </w:r>
            </w:hyperlink>
            <w:r>
              <w:rPr>
                <w:rFonts w:cstheme="minorHAnsi"/>
                <w:sz w:val="20"/>
                <w:szCs w:val="20"/>
                <w:lang w:val="en-GB"/>
              </w:rPr>
              <w:t xml:space="preserve"> available at </w:t>
            </w:r>
            <w:hyperlink r:id="rId11">
              <w:r>
                <w:rPr>
                  <w:rStyle w:val="Hyperlink"/>
                  <w:rFonts w:cstheme="minorHAnsi"/>
                  <w:sz w:val="20"/>
                  <w:szCs w:val="20"/>
                  <w:lang w:val="en-GB"/>
                </w:rPr>
                <w:t>http://ec.europa.eu/education/international-standard-classification-of-education-isced_en</w:t>
              </w:r>
            </w:hyperlink>
            <w:r>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E61646" w:rsidRPr="0013620A" w14:paraId="2E2E2D19" w14:textId="77777777">
        <w:tc>
          <w:tcPr>
            <w:tcW w:w="2324" w:type="dxa"/>
          </w:tcPr>
          <w:p w14:paraId="2E2E2D17" w14:textId="77777777" w:rsidR="00E61646" w:rsidRDefault="008D0748">
            <w:pPr>
              <w:spacing w:after="120" w:line="240" w:lineRule="auto"/>
              <w:ind w:right="28"/>
              <w:rPr>
                <w:rFonts w:ascii="Verdana" w:eastAsia="Times New Roman" w:hAnsi="Verdana" w:cs="Arial"/>
                <w:b/>
                <w:color w:val="002060"/>
                <w:sz w:val="28"/>
                <w:szCs w:val="36"/>
                <w:lang w:val="en-GB"/>
              </w:rPr>
            </w:pPr>
            <w:r>
              <w:rPr>
                <w:rFonts w:cstheme="minorHAnsi"/>
                <w:b/>
                <w:sz w:val="20"/>
                <w:lang w:val="en-GB"/>
              </w:rPr>
              <w:t>Erasmus code</w:t>
            </w:r>
          </w:p>
        </w:tc>
        <w:tc>
          <w:tcPr>
            <w:tcW w:w="8131" w:type="dxa"/>
          </w:tcPr>
          <w:p w14:paraId="2E2E2D18" w14:textId="77777777" w:rsidR="00E61646" w:rsidRDefault="008D0748">
            <w:pPr>
              <w:pStyle w:val="EndnoteText"/>
              <w:spacing w:before="120" w:after="120"/>
              <w:jc w:val="both"/>
              <w:rPr>
                <w:rFonts w:cstheme="minorHAnsi"/>
                <w:lang w:val="en-GB"/>
              </w:rPr>
            </w:pPr>
            <w:r>
              <w:rPr>
                <w:rFonts w:cstheme="minorHAnsi"/>
                <w:lang w:val="en-GB"/>
              </w:rPr>
              <w:t>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tc>
      </w:tr>
      <w:tr w:rsidR="00E61646" w:rsidRPr="0013620A" w14:paraId="2E2E2D1C" w14:textId="77777777">
        <w:trPr>
          <w:trHeight w:val="70"/>
        </w:trPr>
        <w:tc>
          <w:tcPr>
            <w:tcW w:w="2324" w:type="dxa"/>
          </w:tcPr>
          <w:p w14:paraId="2E2E2D1A" w14:textId="77777777" w:rsidR="00E61646" w:rsidRDefault="008D0748">
            <w:pPr>
              <w:spacing w:after="120" w:line="240" w:lineRule="auto"/>
              <w:ind w:right="28"/>
              <w:rPr>
                <w:rFonts w:ascii="Verdana" w:eastAsia="Times New Roman" w:hAnsi="Verdana" w:cs="Arial"/>
                <w:b/>
                <w:color w:val="002060"/>
                <w:sz w:val="28"/>
                <w:szCs w:val="36"/>
                <w:lang w:val="en-GB"/>
              </w:rPr>
            </w:pPr>
            <w:r>
              <w:rPr>
                <w:rFonts w:cstheme="minorHAnsi"/>
                <w:b/>
                <w:sz w:val="20"/>
                <w:lang w:val="en-GB"/>
              </w:rPr>
              <w:t>Administrative Contact person</w:t>
            </w:r>
          </w:p>
        </w:tc>
        <w:tc>
          <w:tcPr>
            <w:tcW w:w="8131" w:type="dxa"/>
          </w:tcPr>
          <w:p w14:paraId="2E2E2D1B" w14:textId="77777777" w:rsidR="00E61646" w:rsidRDefault="008D0748">
            <w:pPr>
              <w:spacing w:after="120" w:line="240" w:lineRule="auto"/>
              <w:ind w:right="28"/>
              <w:jc w:val="both"/>
              <w:rPr>
                <w:rFonts w:ascii="Verdana" w:eastAsia="Times New Roman" w:hAnsi="Verdana" w:cs="Arial"/>
                <w:b/>
                <w:color w:val="002060"/>
                <w:sz w:val="28"/>
                <w:szCs w:val="36"/>
                <w:lang w:val="en-GB"/>
              </w:rPr>
            </w:pPr>
            <w:r>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E61646" w:rsidRPr="0013620A" w14:paraId="2E2E2D1F" w14:textId="77777777">
        <w:trPr>
          <w:trHeight w:val="70"/>
        </w:trPr>
        <w:tc>
          <w:tcPr>
            <w:tcW w:w="2324" w:type="dxa"/>
          </w:tcPr>
          <w:p w14:paraId="2E2E2D1D" w14:textId="77777777" w:rsidR="00E61646" w:rsidRDefault="008D0748">
            <w:pPr>
              <w:spacing w:after="120" w:line="240" w:lineRule="auto"/>
              <w:ind w:right="28"/>
              <w:rPr>
                <w:rFonts w:cstheme="minorHAnsi"/>
                <w:b/>
                <w:sz w:val="20"/>
                <w:lang w:val="en-GB"/>
              </w:rPr>
            </w:pPr>
            <w:r>
              <w:rPr>
                <w:rFonts w:eastAsia="Times New Roman" w:cs="Arial"/>
                <w:b/>
                <w:iCs/>
                <w:color w:val="000000"/>
                <w:sz w:val="20"/>
                <w:szCs w:val="16"/>
                <w:lang w:val="en-GB" w:eastAsia="en-GB"/>
              </w:rPr>
              <w:t>Mobility type: Semester(s)</w:t>
            </w:r>
          </w:p>
        </w:tc>
        <w:tc>
          <w:tcPr>
            <w:tcW w:w="8131" w:type="dxa"/>
          </w:tcPr>
          <w:p w14:paraId="2E2E2D1E" w14:textId="77777777" w:rsidR="00E61646" w:rsidRDefault="008D0748">
            <w:pPr>
              <w:spacing w:after="120" w:line="240" w:lineRule="auto"/>
              <w:ind w:right="28"/>
              <w:jc w:val="both"/>
              <w:rPr>
                <w:rFonts w:cstheme="minorHAnsi"/>
                <w:sz w:val="20"/>
                <w:szCs w:val="20"/>
                <w:lang w:val="en-GB"/>
              </w:rPr>
            </w:pPr>
            <w:r>
              <w:rPr>
                <w:rFonts w:eastAsia="Times New Roman" w:cs="Arial"/>
                <w:bCs/>
                <w:iCs/>
                <w:color w:val="000000"/>
                <w:sz w:val="20"/>
                <w:szCs w:val="16"/>
                <w:lang w:val="en-GB" w:eastAsia="en-GB"/>
              </w:rPr>
              <w:t>A study period abroad lasting</w:t>
            </w:r>
            <w:r>
              <w:rPr>
                <w:sz w:val="20"/>
                <w:szCs w:val="20"/>
                <w:lang w:val="en-GB"/>
              </w:rPr>
              <w:t xml:space="preserve"> at least one academic term/trimester or 2 months to 12 months (long-term mobility)</w:t>
            </w:r>
          </w:p>
        </w:tc>
      </w:tr>
      <w:tr w:rsidR="00E61646" w:rsidRPr="0013620A" w14:paraId="2E2E2D22" w14:textId="77777777">
        <w:trPr>
          <w:trHeight w:val="70"/>
        </w:trPr>
        <w:tc>
          <w:tcPr>
            <w:tcW w:w="2324" w:type="dxa"/>
          </w:tcPr>
          <w:p w14:paraId="2E2E2D20" w14:textId="77777777" w:rsidR="00E61646" w:rsidRDefault="008D0748">
            <w:pPr>
              <w:spacing w:after="120" w:line="240" w:lineRule="auto"/>
              <w:ind w:right="28"/>
              <w:rPr>
                <w:rFonts w:cstheme="minorHAnsi"/>
                <w:b/>
                <w:sz w:val="20"/>
                <w:lang w:val="en-GB"/>
              </w:rPr>
            </w:pPr>
            <w:r>
              <w:rPr>
                <w:rFonts w:cstheme="minorHAnsi"/>
                <w:b/>
                <w:sz w:val="20"/>
                <w:lang w:val="en-GB"/>
              </w:rPr>
              <w:t xml:space="preserve">Blended mobility </w:t>
            </w:r>
          </w:p>
        </w:tc>
        <w:tc>
          <w:tcPr>
            <w:tcW w:w="8131" w:type="dxa"/>
          </w:tcPr>
          <w:p w14:paraId="2E2E2D21" w14:textId="77777777" w:rsidR="00E61646" w:rsidRDefault="008D0748">
            <w:pPr>
              <w:spacing w:after="120" w:line="240" w:lineRule="auto"/>
              <w:ind w:right="28"/>
              <w:jc w:val="both"/>
              <w:rPr>
                <w:rFonts w:cstheme="minorHAnsi"/>
                <w:sz w:val="20"/>
                <w:szCs w:val="20"/>
                <w:lang w:val="en-GB"/>
              </w:rPr>
            </w:pPr>
            <w:r>
              <w:rPr>
                <w:rFonts w:eastAsia="Times New Roman" w:cs="Arial"/>
                <w:bCs/>
                <w:iCs/>
                <w:color w:val="000000"/>
                <w:sz w:val="20"/>
                <w:szCs w:val="16"/>
                <w:lang w:val="en-GB" w:eastAsia="en-GB"/>
              </w:rPr>
              <w:t xml:space="preserve">Any mobility can be carried out as a “blended mobility” by combining the study period abroad with on virtual component at the receiving institution before, during or after the physical mobility to further enhance the learning outcomes. </w:t>
            </w:r>
          </w:p>
        </w:tc>
      </w:tr>
      <w:tr w:rsidR="00E61646" w:rsidRPr="0013620A" w14:paraId="2E2E2D25" w14:textId="77777777">
        <w:trPr>
          <w:trHeight w:val="70"/>
        </w:trPr>
        <w:tc>
          <w:tcPr>
            <w:tcW w:w="2324" w:type="dxa"/>
          </w:tcPr>
          <w:p w14:paraId="2E2E2D23" w14:textId="77777777" w:rsidR="00E61646" w:rsidRDefault="008D0748">
            <w:pPr>
              <w:spacing w:after="120" w:line="240" w:lineRule="auto"/>
              <w:ind w:right="28"/>
              <w:rPr>
                <w:rFonts w:cstheme="minorHAnsi"/>
                <w:b/>
                <w:sz w:val="20"/>
                <w:lang w:val="en-GB"/>
              </w:rPr>
            </w:pPr>
            <w:r>
              <w:rPr>
                <w:rFonts w:cstheme="minorHAnsi"/>
                <w:b/>
                <w:sz w:val="20"/>
                <w:lang w:val="en-GB"/>
              </w:rPr>
              <w:t xml:space="preserve">Short description of a virtual component </w:t>
            </w:r>
          </w:p>
        </w:tc>
        <w:tc>
          <w:tcPr>
            <w:tcW w:w="8131" w:type="dxa"/>
          </w:tcPr>
          <w:p w14:paraId="2E2E2D24" w14:textId="77777777" w:rsidR="00E61646" w:rsidRDefault="008D0748">
            <w:pPr>
              <w:jc w:val="both"/>
              <w:rPr>
                <w:rFonts w:ascii="Calibri" w:hAnsi="Calibri" w:cs="Arial"/>
                <w:sz w:val="20"/>
                <w:szCs w:val="20"/>
                <w:lang w:val="en-GB"/>
              </w:rPr>
            </w:pPr>
            <w:r>
              <w:rPr>
                <w:rFonts w:cs="Arial"/>
                <w:sz w:val="20"/>
                <w:szCs w:val="20"/>
                <w:lang w:val="en-GB"/>
              </w:rPr>
              <w:t>An indication of whether the virtual component is an online course(s), embedded in a course(s) selected at the receiving institution, embedded in a blended intensive programme and/or other type of online activity at the receiving institution along with component title(s) or short description of the online activity.</w:t>
            </w:r>
          </w:p>
        </w:tc>
      </w:tr>
      <w:tr w:rsidR="00E61646" w:rsidRPr="0013620A" w14:paraId="2E2E2D28" w14:textId="77777777">
        <w:trPr>
          <w:trHeight w:val="70"/>
        </w:trPr>
        <w:tc>
          <w:tcPr>
            <w:tcW w:w="2324" w:type="dxa"/>
          </w:tcPr>
          <w:p w14:paraId="2E2E2D26" w14:textId="77777777" w:rsidR="00E61646" w:rsidRDefault="008D0748">
            <w:pPr>
              <w:spacing w:after="120" w:line="240" w:lineRule="auto"/>
              <w:ind w:right="28"/>
              <w:rPr>
                <w:rFonts w:cstheme="minorHAnsi"/>
                <w:b/>
                <w:sz w:val="20"/>
                <w:lang w:val="en-GB"/>
              </w:rPr>
            </w:pPr>
            <w:r>
              <w:rPr>
                <w:rFonts w:eastAsia="Times New Roman" w:cs="Arial"/>
                <w:b/>
                <w:iCs/>
                <w:color w:val="000000"/>
                <w:sz w:val="20"/>
                <w:szCs w:val="16"/>
                <w:lang w:val="en-GB" w:eastAsia="en-GB"/>
              </w:rPr>
              <w:t>Blended mobility with short term physical mobility</w:t>
            </w:r>
          </w:p>
        </w:tc>
        <w:tc>
          <w:tcPr>
            <w:tcW w:w="8131" w:type="dxa"/>
          </w:tcPr>
          <w:p w14:paraId="2E2E2D27" w14:textId="77777777" w:rsidR="00E61646" w:rsidRDefault="008D0748">
            <w:pPr>
              <w:jc w:val="both"/>
              <w:rPr>
                <w:rFonts w:ascii="Calibri" w:hAnsi="Calibri" w:cs="Arial"/>
                <w:sz w:val="20"/>
                <w:szCs w:val="20"/>
                <w:lang w:val="en-GB"/>
              </w:rPr>
            </w:pPr>
            <w:r>
              <w:rPr>
                <w:rFonts w:eastAsia="Times New Roman" w:cs="Arial"/>
                <w:bCs/>
                <w:iCs/>
                <w:color w:val="000000"/>
                <w:sz w:val="20"/>
                <w:szCs w:val="16"/>
                <w:lang w:val="en-GB" w:eastAsia="en-GB"/>
              </w:rPr>
              <w:t xml:space="preserve">If a long-term physical mobility is not suitable, the student may undertake a study period abroad </w:t>
            </w:r>
            <w:r>
              <w:rPr>
                <w:sz w:val="20"/>
                <w:szCs w:val="20"/>
                <w:lang w:val="en-GB"/>
              </w:rPr>
              <w:t xml:space="preserve">lasting between 5 days and 30 days and combined with a compulsory virtual component to facilitate an online learning exchange and/or teamwork. </w:t>
            </w:r>
          </w:p>
        </w:tc>
      </w:tr>
      <w:tr w:rsidR="00E61646" w:rsidRPr="0013620A" w14:paraId="2E2E2D2B" w14:textId="77777777">
        <w:trPr>
          <w:trHeight w:val="70"/>
        </w:trPr>
        <w:tc>
          <w:tcPr>
            <w:tcW w:w="2324" w:type="dxa"/>
          </w:tcPr>
          <w:p w14:paraId="2E2E2D29" w14:textId="77777777" w:rsidR="00E61646" w:rsidRDefault="008D0748">
            <w:pPr>
              <w:spacing w:after="120" w:line="240" w:lineRule="auto"/>
              <w:ind w:right="28"/>
              <w:rPr>
                <w:rFonts w:ascii="Calibri" w:eastAsia="Times New Roman" w:hAnsi="Calibri" w:cs="Arial"/>
                <w:b/>
                <w:iCs/>
                <w:color w:val="000000"/>
                <w:sz w:val="20"/>
                <w:szCs w:val="16"/>
                <w:lang w:val="en-GB" w:eastAsia="en-GB"/>
              </w:rPr>
            </w:pPr>
            <w:r>
              <w:rPr>
                <w:rFonts w:eastAsia="Times New Roman" w:cs="Arial"/>
                <w:b/>
                <w:iCs/>
                <w:color w:val="000000"/>
                <w:sz w:val="20"/>
                <w:szCs w:val="16"/>
                <w:lang w:val="en-GB" w:eastAsia="en-GB"/>
              </w:rPr>
              <w:t>Short-term doctoral mobility</w:t>
            </w:r>
          </w:p>
        </w:tc>
        <w:tc>
          <w:tcPr>
            <w:tcW w:w="8131" w:type="dxa"/>
          </w:tcPr>
          <w:p w14:paraId="2E2E2D2A" w14:textId="77777777" w:rsidR="00E61646" w:rsidRDefault="008D0748">
            <w:pPr>
              <w:jc w:val="both"/>
              <w:rPr>
                <w:rFonts w:ascii="Calibri" w:hAnsi="Calibri" w:cs="Arial"/>
                <w:sz w:val="20"/>
                <w:szCs w:val="20"/>
                <w:lang w:val="en-GB"/>
              </w:rPr>
            </w:pPr>
            <w:r>
              <w:rPr>
                <w:rFonts w:eastAsia="Times New Roman" w:cs="Arial"/>
                <w:bCs/>
                <w:iCs/>
                <w:color w:val="000000"/>
                <w:sz w:val="20"/>
                <w:szCs w:val="16"/>
                <w:lang w:val="en-GB" w:eastAsia="en-GB"/>
              </w:rPr>
              <w:t xml:space="preserve">A study period abroad </w:t>
            </w:r>
            <w:r>
              <w:rPr>
                <w:sz w:val="20"/>
                <w:szCs w:val="20"/>
                <w:lang w:val="en-GB"/>
              </w:rPr>
              <w:t xml:space="preserve">lasting between 5 days and 30 days. An optional virtual component to facilitate an online learning exchange and/or teamwork can be added to further enhance the learning outcomes. </w:t>
            </w:r>
          </w:p>
        </w:tc>
      </w:tr>
      <w:tr w:rsidR="00E61646" w:rsidRPr="0013620A" w14:paraId="2E2E2D2E" w14:textId="77777777">
        <w:trPr>
          <w:trHeight w:val="70"/>
        </w:trPr>
        <w:tc>
          <w:tcPr>
            <w:tcW w:w="2324" w:type="dxa"/>
          </w:tcPr>
          <w:p w14:paraId="2E2E2D2C" w14:textId="77777777" w:rsidR="00E61646" w:rsidRDefault="008D0748">
            <w:pPr>
              <w:spacing w:after="120" w:line="240" w:lineRule="auto"/>
              <w:ind w:right="28"/>
              <w:rPr>
                <w:rFonts w:ascii="Calibri" w:eastAsia="Times New Roman" w:hAnsi="Calibri" w:cs="Arial"/>
                <w:b/>
                <w:iCs/>
                <w:color w:val="000000"/>
                <w:sz w:val="20"/>
                <w:szCs w:val="16"/>
                <w:lang w:val="en-GB" w:eastAsia="en-GB"/>
              </w:rPr>
            </w:pPr>
            <w:r>
              <w:rPr>
                <w:rFonts w:eastAsia="Times New Roman" w:cs="Arial"/>
                <w:b/>
                <w:iCs/>
                <w:color w:val="000000"/>
                <w:sz w:val="20"/>
                <w:szCs w:val="16"/>
                <w:lang w:val="en-GB" w:eastAsia="en-GB"/>
              </w:rPr>
              <w:t>ECTS credits (or equivalent)</w:t>
            </w:r>
          </w:p>
        </w:tc>
        <w:tc>
          <w:tcPr>
            <w:tcW w:w="8131" w:type="dxa"/>
          </w:tcPr>
          <w:p w14:paraId="2E2E2D2D" w14:textId="77777777" w:rsidR="00E61646" w:rsidRDefault="008D0748">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In countries where the "ECTS" system is not in place, in particular for institutions located in third countries not associated to the programme not participating in the Bologna process, "ECTS" needs to be replaced in the relevant tables by the name of the equivalent system that is used, and a web link to an explanation to the system should be added.</w:t>
            </w:r>
          </w:p>
        </w:tc>
      </w:tr>
      <w:tr w:rsidR="00E61646" w:rsidRPr="0013620A" w14:paraId="2E2E2D31" w14:textId="77777777">
        <w:trPr>
          <w:trHeight w:val="70"/>
        </w:trPr>
        <w:tc>
          <w:tcPr>
            <w:tcW w:w="2324" w:type="dxa"/>
          </w:tcPr>
          <w:p w14:paraId="2E2E2D2F" w14:textId="77777777" w:rsidR="00E61646" w:rsidRDefault="008D0748">
            <w:pPr>
              <w:spacing w:after="120" w:line="240" w:lineRule="auto"/>
              <w:ind w:right="28"/>
              <w:rPr>
                <w:rFonts w:cstheme="minorHAnsi"/>
                <w:b/>
                <w:sz w:val="20"/>
                <w:lang w:val="en-GB"/>
              </w:rPr>
            </w:pPr>
            <w:r>
              <w:rPr>
                <w:rFonts w:eastAsia="Times New Roman" w:cs="Arial"/>
                <w:b/>
                <w:iCs/>
                <w:color w:val="000000"/>
                <w:sz w:val="20"/>
                <w:szCs w:val="16"/>
                <w:lang w:val="en-GB" w:eastAsia="en-GB"/>
              </w:rPr>
              <w:t xml:space="preserve">Automatic recognition </w:t>
            </w:r>
          </w:p>
        </w:tc>
        <w:tc>
          <w:tcPr>
            <w:tcW w:w="8131" w:type="dxa"/>
          </w:tcPr>
          <w:p w14:paraId="2E2E2D30" w14:textId="77777777" w:rsidR="00E61646" w:rsidRDefault="008D0748">
            <w:pPr>
              <w:spacing w:after="120" w:line="240" w:lineRule="auto"/>
              <w:ind w:right="28"/>
              <w:jc w:val="both"/>
              <w:rPr>
                <w:rFonts w:cstheme="minorHAnsi"/>
                <w:sz w:val="20"/>
                <w:szCs w:val="20"/>
                <w:lang w:val="en-GB"/>
              </w:rPr>
            </w:pPr>
            <w:r>
              <w:rPr>
                <w:rFonts w:cs="Arial"/>
                <w:sz w:val="20"/>
                <w:szCs w:val="20"/>
                <w:lang w:val="en-GB"/>
              </w:rPr>
              <w:t xml:space="preserve">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 selected, a clear justification needs to be provided and an indication on what other type of formal recognition will be applied e.g. registration in the students’ </w:t>
            </w:r>
            <w:hyperlink r:id="rId12">
              <w:r>
                <w:rPr>
                  <w:rStyle w:val="Hyperlink"/>
                  <w:rFonts w:cs="Arial"/>
                  <w:sz w:val="20"/>
                  <w:szCs w:val="20"/>
                  <w:lang w:val="en-GB"/>
                </w:rPr>
                <w:t>diploma supplement</w:t>
              </w:r>
            </w:hyperlink>
            <w:r>
              <w:rPr>
                <w:rFonts w:cs="Arial"/>
                <w:sz w:val="20"/>
                <w:szCs w:val="20"/>
                <w:lang w:val="en-GB"/>
              </w:rPr>
              <w:t xml:space="preserve"> or </w:t>
            </w:r>
            <w:hyperlink r:id="rId13">
              <w:proofErr w:type="spellStart"/>
              <w:r>
                <w:rPr>
                  <w:rStyle w:val="Hyperlink"/>
                  <w:rFonts w:cs="Arial"/>
                  <w:sz w:val="20"/>
                  <w:szCs w:val="20"/>
                  <w:lang w:val="en-GB"/>
                </w:rPr>
                <w:t>Europass</w:t>
              </w:r>
              <w:proofErr w:type="spellEnd"/>
            </w:hyperlink>
            <w:r>
              <w:rPr>
                <w:rFonts w:cs="Arial"/>
                <w:sz w:val="20"/>
                <w:szCs w:val="20"/>
                <w:lang w:val="en-GB"/>
              </w:rPr>
              <w:t xml:space="preserve"> Mobility Document. </w:t>
            </w:r>
          </w:p>
        </w:tc>
      </w:tr>
      <w:tr w:rsidR="00E61646" w:rsidRPr="0013620A" w14:paraId="2E2E2D34" w14:textId="77777777">
        <w:tc>
          <w:tcPr>
            <w:tcW w:w="2324" w:type="dxa"/>
          </w:tcPr>
          <w:p w14:paraId="2E2E2D32" w14:textId="77777777" w:rsidR="00E61646" w:rsidRDefault="008D0748">
            <w:pPr>
              <w:spacing w:after="120" w:line="240" w:lineRule="auto"/>
              <w:ind w:right="28"/>
              <w:rPr>
                <w:rFonts w:ascii="Verdana" w:eastAsia="Times New Roman" w:hAnsi="Verdana" w:cs="Arial"/>
                <w:b/>
                <w:color w:val="002060"/>
                <w:sz w:val="28"/>
                <w:szCs w:val="36"/>
                <w:lang w:val="en-GB"/>
              </w:rPr>
            </w:pPr>
            <w:r>
              <w:rPr>
                <w:rFonts w:cstheme="minorHAnsi"/>
                <w:b/>
                <w:sz w:val="20"/>
                <w:szCs w:val="20"/>
                <w:lang w:val="en-GB"/>
              </w:rPr>
              <w:lastRenderedPageBreak/>
              <w:t>Educational component</w:t>
            </w:r>
          </w:p>
        </w:tc>
        <w:tc>
          <w:tcPr>
            <w:tcW w:w="8131" w:type="dxa"/>
          </w:tcPr>
          <w:p w14:paraId="2E2E2D33" w14:textId="77777777" w:rsidR="00E61646" w:rsidRDefault="008D0748">
            <w:pPr>
              <w:keepNext/>
              <w:keepLines/>
              <w:tabs>
                <w:tab w:val="left" w:pos="426"/>
              </w:tabs>
              <w:spacing w:before="120" w:after="120" w:line="240" w:lineRule="auto"/>
              <w:jc w:val="both"/>
              <w:rPr>
                <w:rFonts w:cstheme="minorHAnsi"/>
                <w:sz w:val="20"/>
                <w:szCs w:val="20"/>
                <w:highlight w:val="lightGray"/>
                <w:lang w:val="en-GB"/>
              </w:rPr>
            </w:pPr>
            <w:r>
              <w:rPr>
                <w:rFonts w:cstheme="minorHAnsi"/>
                <w:sz w:val="20"/>
                <w:szCs w:val="20"/>
                <w:lang w:val="en-GB"/>
              </w:rPr>
              <w:t>A self-contained and formal structured learning experience that features learning outcomes, credits and forms of assessment. Examples of</w:t>
            </w:r>
            <w:r>
              <w:rPr>
                <w:rFonts w:cstheme="minorHAnsi"/>
                <w:color w:val="FF0000"/>
                <w:sz w:val="20"/>
                <w:szCs w:val="20"/>
                <w:lang w:val="en-GB"/>
              </w:rPr>
              <w:t xml:space="preserve"> </w:t>
            </w:r>
            <w:r>
              <w:rPr>
                <w:rFonts w:cstheme="minorHAnsi"/>
                <w:sz w:val="20"/>
                <w:szCs w:val="20"/>
                <w:lang w:val="en-GB"/>
              </w:rPr>
              <w:t>educational components are: a course, module, seminar, laboratory work, practical work, preparation/research for a thesis, mobility window or free electives.</w:t>
            </w:r>
          </w:p>
        </w:tc>
      </w:tr>
      <w:tr w:rsidR="00E61646" w:rsidRPr="0013620A" w14:paraId="2E2E2D37" w14:textId="77777777">
        <w:tc>
          <w:tcPr>
            <w:tcW w:w="2324" w:type="dxa"/>
          </w:tcPr>
          <w:p w14:paraId="2E2E2D35" w14:textId="77777777" w:rsidR="00E61646" w:rsidRDefault="008D0748">
            <w:pPr>
              <w:spacing w:after="120" w:line="240" w:lineRule="auto"/>
              <w:ind w:right="28"/>
              <w:rPr>
                <w:rFonts w:cstheme="minorHAnsi"/>
                <w:b/>
                <w:sz w:val="20"/>
                <w:szCs w:val="20"/>
                <w:lang w:val="en-GB"/>
              </w:rPr>
            </w:pPr>
            <w:r>
              <w:rPr>
                <w:rFonts w:cstheme="minorHAnsi"/>
                <w:b/>
                <w:sz w:val="20"/>
                <w:lang w:val="en-GB"/>
              </w:rPr>
              <w:t>Level of language competence</w:t>
            </w:r>
          </w:p>
        </w:tc>
        <w:tc>
          <w:tcPr>
            <w:tcW w:w="8131" w:type="dxa"/>
          </w:tcPr>
          <w:p w14:paraId="2E2E2D36" w14:textId="77777777" w:rsidR="00E61646" w:rsidRDefault="008D0748">
            <w:pPr>
              <w:pStyle w:val="EndnoteText"/>
              <w:spacing w:before="120" w:after="120"/>
              <w:jc w:val="both"/>
              <w:rPr>
                <w:rFonts w:cstheme="minorHAnsi"/>
                <w:lang w:val="en-GB"/>
              </w:rPr>
            </w:pPr>
            <w:r>
              <w:rPr>
                <w:rFonts w:cstheme="minorHAnsi"/>
                <w:lang w:val="en-GB"/>
              </w:rPr>
              <w:t xml:space="preserve">A description of the European Language Levels (CEFR) is available at: </w:t>
            </w:r>
            <w:hyperlink r:id="rId14">
              <w:r>
                <w:rPr>
                  <w:rStyle w:val="Hyperlink"/>
                  <w:rFonts w:cstheme="minorHAnsi"/>
                  <w:lang w:val="en-GB"/>
                </w:rPr>
                <w:t>https://europass.cedefop.europa.eu/en/resources/european-language-levels-cefr</w:t>
              </w:r>
            </w:hyperlink>
          </w:p>
        </w:tc>
      </w:tr>
      <w:tr w:rsidR="00E61646" w:rsidRPr="0013620A" w14:paraId="2E2E2D3A" w14:textId="77777777">
        <w:tc>
          <w:tcPr>
            <w:tcW w:w="2324" w:type="dxa"/>
          </w:tcPr>
          <w:p w14:paraId="2E2E2D38" w14:textId="77777777" w:rsidR="00E61646" w:rsidRDefault="008D0748">
            <w:pPr>
              <w:spacing w:after="120" w:line="240" w:lineRule="auto"/>
              <w:ind w:right="28"/>
              <w:rPr>
                <w:rFonts w:cstheme="minorHAnsi"/>
                <w:b/>
                <w:sz w:val="20"/>
                <w:lang w:val="en-GB"/>
              </w:rPr>
            </w:pPr>
            <w:r>
              <w:rPr>
                <w:rFonts w:cstheme="minorHAnsi"/>
                <w:b/>
                <w:iCs/>
                <w:sz w:val="20"/>
                <w:lang w:val="en-GB"/>
              </w:rPr>
              <w:t>Course catalogue</w:t>
            </w:r>
          </w:p>
        </w:tc>
        <w:tc>
          <w:tcPr>
            <w:tcW w:w="8131" w:type="dxa"/>
          </w:tcPr>
          <w:p w14:paraId="2E2E2D39" w14:textId="77777777" w:rsidR="00E61646" w:rsidRDefault="008D0748">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E61646" w:rsidRPr="0013620A" w14:paraId="2E2E2D3D" w14:textId="77777777">
        <w:tc>
          <w:tcPr>
            <w:tcW w:w="2324" w:type="dxa"/>
          </w:tcPr>
          <w:p w14:paraId="2E2E2D3B" w14:textId="77777777" w:rsidR="00E61646" w:rsidRDefault="008D0748">
            <w:pPr>
              <w:spacing w:after="120" w:line="240" w:lineRule="auto"/>
              <w:ind w:right="28"/>
              <w:rPr>
                <w:rFonts w:cstheme="minorHAnsi"/>
                <w:b/>
                <w:iCs/>
                <w:sz w:val="20"/>
                <w:lang w:val="en-GB"/>
              </w:rPr>
            </w:pPr>
            <w:r>
              <w:rPr>
                <w:rFonts w:cstheme="minorHAnsi"/>
                <w:b/>
                <w:iCs/>
                <w:sz w:val="20"/>
                <w:lang w:val="en-GB"/>
              </w:rPr>
              <w:t>Responsible person at the Sending Institution</w:t>
            </w:r>
          </w:p>
        </w:tc>
        <w:tc>
          <w:tcPr>
            <w:tcW w:w="8131" w:type="dxa"/>
          </w:tcPr>
          <w:p w14:paraId="2E2E2D3C" w14:textId="77777777" w:rsidR="00E61646" w:rsidRDefault="008D0748">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E61646" w14:paraId="2E2E2D43" w14:textId="77777777">
        <w:tc>
          <w:tcPr>
            <w:tcW w:w="2324" w:type="dxa"/>
          </w:tcPr>
          <w:p w14:paraId="2E2E2D3E" w14:textId="77777777" w:rsidR="00E61646" w:rsidRDefault="008D0748">
            <w:pPr>
              <w:spacing w:after="120" w:line="240" w:lineRule="auto"/>
              <w:ind w:right="28"/>
              <w:rPr>
                <w:rFonts w:cstheme="minorHAnsi"/>
                <w:b/>
                <w:sz w:val="20"/>
                <w:szCs w:val="20"/>
                <w:lang w:val="en-GB"/>
              </w:rPr>
            </w:pPr>
            <w:r>
              <w:rPr>
                <w:rFonts w:cstheme="minorHAnsi"/>
                <w:b/>
                <w:iCs/>
                <w:sz w:val="20"/>
                <w:lang w:val="en-GB"/>
              </w:rPr>
              <w:t>Reasons for deleting a component</w:t>
            </w:r>
          </w:p>
        </w:tc>
        <w:tc>
          <w:tcPr>
            <w:tcW w:w="8131" w:type="dxa"/>
          </w:tcPr>
          <w:p w14:paraId="2E2E2D3F" w14:textId="77777777" w:rsidR="00E61646" w:rsidRDefault="008D0748">
            <w:pPr>
              <w:pStyle w:val="FootnoteText"/>
              <w:numPr>
                <w:ilvl w:val="0"/>
                <w:numId w:val="4"/>
              </w:numPr>
              <w:spacing w:after="0"/>
              <w:rPr>
                <w:rFonts w:asciiTheme="minorHAnsi" w:hAnsiTheme="minorHAnsi" w:cstheme="minorHAnsi"/>
                <w:lang w:val="en-GB"/>
              </w:rPr>
            </w:pPr>
            <w:r>
              <w:rPr>
                <w:rFonts w:asciiTheme="minorHAnsi" w:hAnsiTheme="minorHAnsi" w:cstheme="minorHAnsi"/>
                <w:lang w:val="en-GB"/>
              </w:rPr>
              <w:t>Previously selected educational component is not available at the Receiving Institution</w:t>
            </w:r>
          </w:p>
          <w:p w14:paraId="2E2E2D40" w14:textId="77777777" w:rsidR="00E61646" w:rsidRDefault="008D0748">
            <w:pPr>
              <w:pStyle w:val="FootnoteText"/>
              <w:numPr>
                <w:ilvl w:val="0"/>
                <w:numId w:val="4"/>
              </w:numPr>
              <w:spacing w:after="0"/>
              <w:rPr>
                <w:rFonts w:asciiTheme="minorHAnsi" w:hAnsiTheme="minorHAnsi" w:cstheme="minorHAnsi"/>
                <w:u w:val="single"/>
                <w:lang w:val="en-GB"/>
              </w:rPr>
            </w:pPr>
            <w:r>
              <w:rPr>
                <w:rFonts w:asciiTheme="minorHAnsi" w:hAnsiTheme="minorHAnsi" w:cstheme="minorHAnsi"/>
                <w:lang w:val="en-GB"/>
              </w:rPr>
              <w:t>Component is in a different language than previously specified in the course catalogue</w:t>
            </w:r>
          </w:p>
          <w:p w14:paraId="2E2E2D41" w14:textId="77777777" w:rsidR="00E61646" w:rsidRDefault="008D0748">
            <w:pPr>
              <w:pStyle w:val="FootnoteText"/>
              <w:numPr>
                <w:ilvl w:val="0"/>
                <w:numId w:val="4"/>
              </w:numPr>
              <w:spacing w:after="0"/>
              <w:rPr>
                <w:rFonts w:asciiTheme="minorHAnsi" w:hAnsiTheme="minorHAnsi" w:cstheme="minorHAnsi"/>
                <w:u w:val="single"/>
                <w:lang w:val="en-GB"/>
              </w:rPr>
            </w:pPr>
            <w:r>
              <w:rPr>
                <w:rFonts w:asciiTheme="minorHAnsi" w:hAnsiTheme="minorHAnsi" w:cstheme="minorHAnsi"/>
                <w:lang w:val="en-GB"/>
              </w:rPr>
              <w:t>Timetable conflict</w:t>
            </w:r>
          </w:p>
          <w:p w14:paraId="2E2E2D42" w14:textId="77777777" w:rsidR="00E61646" w:rsidRDefault="008D0748">
            <w:pPr>
              <w:pStyle w:val="FootnoteText"/>
              <w:numPr>
                <w:ilvl w:val="0"/>
                <w:numId w:val="4"/>
              </w:numPr>
              <w:spacing w:after="0"/>
              <w:rPr>
                <w:rFonts w:asciiTheme="minorHAnsi" w:hAnsiTheme="minorHAnsi" w:cstheme="minorHAnsi"/>
                <w:u w:val="single"/>
                <w:lang w:val="en-GB"/>
              </w:rPr>
            </w:pPr>
            <w:r>
              <w:rPr>
                <w:rFonts w:asciiTheme="minorHAnsi" w:hAnsiTheme="minorHAnsi" w:cstheme="minorHAnsi"/>
                <w:lang w:val="en-GB"/>
              </w:rPr>
              <w:t>Other (please specify)</w:t>
            </w:r>
          </w:p>
        </w:tc>
      </w:tr>
      <w:tr w:rsidR="00E61646" w14:paraId="2E2E2D49" w14:textId="77777777">
        <w:tc>
          <w:tcPr>
            <w:tcW w:w="2324" w:type="dxa"/>
          </w:tcPr>
          <w:p w14:paraId="2E2E2D44" w14:textId="77777777" w:rsidR="00E61646" w:rsidRDefault="008D0748">
            <w:pPr>
              <w:spacing w:after="120" w:line="240" w:lineRule="auto"/>
              <w:ind w:right="28"/>
              <w:rPr>
                <w:rFonts w:cstheme="minorHAnsi"/>
                <w:b/>
                <w:sz w:val="20"/>
                <w:szCs w:val="20"/>
                <w:lang w:val="en-GB"/>
              </w:rPr>
            </w:pPr>
            <w:r>
              <w:rPr>
                <w:rFonts w:cstheme="minorHAnsi"/>
                <w:b/>
                <w:iCs/>
                <w:sz w:val="20"/>
                <w:lang w:val="en-GB"/>
              </w:rPr>
              <w:t>Reason for adding a component</w:t>
            </w:r>
          </w:p>
        </w:tc>
        <w:tc>
          <w:tcPr>
            <w:tcW w:w="8131" w:type="dxa"/>
          </w:tcPr>
          <w:p w14:paraId="2E2E2D45" w14:textId="77777777" w:rsidR="00E61646" w:rsidRDefault="008D0748">
            <w:pPr>
              <w:pStyle w:val="FootnoteText"/>
              <w:numPr>
                <w:ilvl w:val="0"/>
                <w:numId w:val="4"/>
              </w:numPr>
              <w:spacing w:after="0"/>
              <w:rPr>
                <w:rFonts w:asciiTheme="minorHAnsi" w:hAnsiTheme="minorHAnsi" w:cstheme="minorHAnsi"/>
                <w:lang w:val="en-GB"/>
              </w:rPr>
            </w:pPr>
            <w:r>
              <w:rPr>
                <w:rFonts w:asciiTheme="minorHAnsi" w:hAnsiTheme="minorHAnsi" w:cstheme="minorHAnsi"/>
                <w:lang w:val="en-GB"/>
              </w:rPr>
              <w:t>Substituting a deleted component</w:t>
            </w:r>
          </w:p>
          <w:p w14:paraId="2E2E2D46" w14:textId="77777777" w:rsidR="00E61646" w:rsidRDefault="008D0748">
            <w:pPr>
              <w:pStyle w:val="FootnoteText"/>
              <w:numPr>
                <w:ilvl w:val="0"/>
                <w:numId w:val="4"/>
              </w:numPr>
              <w:spacing w:after="0"/>
              <w:rPr>
                <w:rFonts w:asciiTheme="minorHAnsi" w:hAnsiTheme="minorHAnsi" w:cstheme="minorHAnsi"/>
                <w:u w:val="single"/>
                <w:lang w:val="en-GB"/>
              </w:rPr>
            </w:pPr>
            <w:r>
              <w:rPr>
                <w:rFonts w:asciiTheme="minorHAnsi" w:hAnsiTheme="minorHAnsi" w:cstheme="minorHAnsi"/>
                <w:lang w:val="en-GB"/>
              </w:rPr>
              <w:t>Extending the mobility period</w:t>
            </w:r>
          </w:p>
          <w:p w14:paraId="2E2E2D47" w14:textId="77777777" w:rsidR="00E61646" w:rsidRDefault="008D0748">
            <w:pPr>
              <w:pStyle w:val="FootnoteText"/>
              <w:numPr>
                <w:ilvl w:val="0"/>
                <w:numId w:val="4"/>
              </w:numPr>
              <w:spacing w:after="0"/>
              <w:rPr>
                <w:rFonts w:asciiTheme="minorHAnsi" w:hAnsiTheme="minorHAnsi" w:cstheme="minorHAnsi"/>
                <w:u w:val="single"/>
                <w:lang w:val="en-GB"/>
              </w:rPr>
            </w:pPr>
            <w:r>
              <w:rPr>
                <w:rFonts w:asciiTheme="minorHAnsi" w:hAnsiTheme="minorHAnsi" w:cstheme="minorHAnsi"/>
                <w:lang w:val="en-GB"/>
              </w:rPr>
              <w:t>Adding a virtual component</w:t>
            </w:r>
          </w:p>
          <w:p w14:paraId="2E2E2D48" w14:textId="77777777" w:rsidR="00E61646" w:rsidRDefault="008D0748">
            <w:pPr>
              <w:pStyle w:val="FootnoteText"/>
              <w:numPr>
                <w:ilvl w:val="0"/>
                <w:numId w:val="4"/>
              </w:numPr>
              <w:spacing w:after="0"/>
              <w:rPr>
                <w:rFonts w:asciiTheme="minorHAnsi" w:hAnsiTheme="minorHAnsi" w:cstheme="minorHAnsi"/>
                <w:u w:val="single"/>
                <w:lang w:val="en-GB"/>
              </w:rPr>
            </w:pPr>
            <w:r>
              <w:rPr>
                <w:rFonts w:asciiTheme="minorHAnsi" w:hAnsiTheme="minorHAnsi" w:cstheme="minorHAnsi"/>
                <w:lang w:val="en-GB"/>
              </w:rPr>
              <w:t>Other (please specify)</w:t>
            </w:r>
          </w:p>
        </w:tc>
      </w:tr>
    </w:tbl>
    <w:p w14:paraId="2E2E2D4A"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sectPr w:rsidR="00E61646">
      <w:pgSz w:w="11906" w:h="16838"/>
      <w:pgMar w:top="720" w:right="720" w:bottom="720" w:left="72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500D1"/>
    <w:multiLevelType w:val="multilevel"/>
    <w:tmpl w:val="FCACD5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D413660"/>
    <w:multiLevelType w:val="multilevel"/>
    <w:tmpl w:val="9102A63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AF33203"/>
    <w:multiLevelType w:val="multilevel"/>
    <w:tmpl w:val="9D1604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3C375D53"/>
    <w:multiLevelType w:val="multilevel"/>
    <w:tmpl w:val="10CE1A5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3E70104F"/>
    <w:multiLevelType w:val="multilevel"/>
    <w:tmpl w:val="D278D0B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737359496">
    <w:abstractNumId w:val="3"/>
  </w:num>
  <w:num w:numId="2" w16cid:durableId="2030182463">
    <w:abstractNumId w:val="0"/>
  </w:num>
  <w:num w:numId="3" w16cid:durableId="1753577423">
    <w:abstractNumId w:val="4"/>
  </w:num>
  <w:num w:numId="4" w16cid:durableId="573009198">
    <w:abstractNumId w:val="2"/>
  </w:num>
  <w:num w:numId="5" w16cid:durableId="373579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646"/>
    <w:rsid w:val="0011387B"/>
    <w:rsid w:val="0013620A"/>
    <w:rsid w:val="0042011C"/>
    <w:rsid w:val="004C2BD5"/>
    <w:rsid w:val="0055372C"/>
    <w:rsid w:val="007011E3"/>
    <w:rsid w:val="007A6728"/>
    <w:rsid w:val="008B3ADC"/>
    <w:rsid w:val="008D0748"/>
    <w:rsid w:val="00A76F29"/>
    <w:rsid w:val="00B7274A"/>
    <w:rsid w:val="00BC2793"/>
    <w:rsid w:val="00C35206"/>
    <w:rsid w:val="00C45303"/>
    <w:rsid w:val="00C70DB4"/>
    <w:rsid w:val="00CC1CFB"/>
    <w:rsid w:val="00E61646"/>
    <w:rsid w:val="00F0130B"/>
    <w:rsid w:val="00FC7AF2"/>
    <w:rsid w:val="00FD37EC"/>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E2B1B"/>
  <w15:docId w15:val="{DA0C3196-4AB0-4D12-8E46-609A4F0C1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3E0C23"/>
    <w:rPr>
      <w:color w:val="0563C1" w:themeColor="hyperlink"/>
      <w:u w:val="single"/>
    </w:rPr>
  </w:style>
  <w:style w:type="character" w:customStyle="1" w:styleId="FootnoteTextChar">
    <w:name w:val="Footnote Text Char"/>
    <w:basedOn w:val="DefaultParagraphFont"/>
    <w:link w:val="FootnoteText"/>
    <w:qFormat/>
    <w:rsid w:val="005F66E7"/>
    <w:rPr>
      <w:rFonts w:ascii="Times New Roman" w:eastAsia="Times New Roman" w:hAnsi="Times New Roman" w:cs="Times New Roman"/>
      <w:sz w:val="20"/>
      <w:szCs w:val="20"/>
      <w:lang w:val="fr-FR"/>
    </w:rPr>
  </w:style>
  <w:style w:type="character" w:customStyle="1" w:styleId="EndnoteCharacters">
    <w:name w:val="Endnote Characters"/>
    <w:qFormat/>
    <w:rsid w:val="005F66E7"/>
    <w:rPr>
      <w:vertAlign w:val="superscript"/>
    </w:rPr>
  </w:style>
  <w:style w:type="character" w:customStyle="1" w:styleId="EndnoteAnchor">
    <w:name w:val="Endnote Anchor"/>
    <w:rPr>
      <w:vertAlign w:val="superscript"/>
    </w:rPr>
  </w:style>
  <w:style w:type="character" w:customStyle="1" w:styleId="EndnoteTextChar">
    <w:name w:val="Endnote Text Char"/>
    <w:basedOn w:val="DefaultParagraphFont"/>
    <w:link w:val="EndnoteText"/>
    <w:uiPriority w:val="99"/>
    <w:qFormat/>
    <w:rsid w:val="005F66E7"/>
    <w:rPr>
      <w:sz w:val="20"/>
      <w:szCs w:val="20"/>
      <w:lang w:val="it-IT"/>
    </w:rPr>
  </w:style>
  <w:style w:type="character" w:styleId="CommentReference">
    <w:name w:val="annotation reference"/>
    <w:basedOn w:val="DefaultParagraphFont"/>
    <w:uiPriority w:val="99"/>
    <w:semiHidden/>
    <w:unhideWhenUsed/>
    <w:qFormat/>
    <w:rsid w:val="005F66E7"/>
    <w:rPr>
      <w:sz w:val="16"/>
      <w:szCs w:val="16"/>
    </w:rPr>
  </w:style>
  <w:style w:type="character" w:customStyle="1" w:styleId="CommentTextChar">
    <w:name w:val="Comment Text Char"/>
    <w:basedOn w:val="DefaultParagraphFont"/>
    <w:link w:val="CommentText"/>
    <w:qFormat/>
    <w:rsid w:val="005F66E7"/>
    <w:rPr>
      <w:sz w:val="20"/>
      <w:szCs w:val="20"/>
      <w:lang w:val="it-IT"/>
    </w:rPr>
  </w:style>
  <w:style w:type="character" w:styleId="PlaceholderText">
    <w:name w:val="Placeholder Text"/>
    <w:basedOn w:val="DefaultParagraphFont"/>
    <w:uiPriority w:val="99"/>
    <w:semiHidden/>
    <w:qFormat/>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character" w:customStyle="1" w:styleId="BalloonTextChar">
    <w:name w:val="Balloon Text Char"/>
    <w:basedOn w:val="DefaultParagraphFont"/>
    <w:link w:val="BalloonText"/>
    <w:uiPriority w:val="99"/>
    <w:semiHidden/>
    <w:qFormat/>
    <w:rsid w:val="00555F03"/>
    <w:rPr>
      <w:rFonts w:ascii="Times New Roman" w:hAnsi="Times New Roman" w:cs="Times New Roman"/>
      <w:sz w:val="18"/>
      <w:szCs w:val="18"/>
      <w:lang w:val="it-IT"/>
    </w:rPr>
  </w:style>
  <w:style w:type="character" w:customStyle="1" w:styleId="HeaderChar">
    <w:name w:val="Header Char"/>
    <w:basedOn w:val="DefaultParagraphFont"/>
    <w:link w:val="Header"/>
    <w:uiPriority w:val="99"/>
    <w:semiHidden/>
    <w:qFormat/>
    <w:rsid w:val="00A460C8"/>
    <w:rPr>
      <w:lang w:val="it-IT"/>
    </w:rPr>
  </w:style>
  <w:style w:type="character" w:customStyle="1" w:styleId="FooterChar">
    <w:name w:val="Footer Char"/>
    <w:basedOn w:val="DefaultParagraphFont"/>
    <w:link w:val="Footer"/>
    <w:uiPriority w:val="99"/>
    <w:semiHidden/>
    <w:qFormat/>
    <w:rsid w:val="00A460C8"/>
    <w:rPr>
      <w:lang w:val="it-IT"/>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Default">
    <w:name w:val="Default"/>
    <w:qFormat/>
    <w:rsid w:val="003E0C23"/>
    <w:rPr>
      <w:rFonts w:ascii="Verdana" w:eastAsia="Calibri" w:hAnsi="Verdana" w:cs="Verdana"/>
      <w:color w:val="000000"/>
      <w:sz w:val="24"/>
      <w:szCs w:val="24"/>
    </w:r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paragraph" w:styleId="EndnoteText">
    <w:name w:val="endnote text"/>
    <w:basedOn w:val="Normal"/>
    <w:link w:val="EndnoteTextChar"/>
    <w:unhideWhenUsed/>
    <w:rsid w:val="005F66E7"/>
    <w:pPr>
      <w:spacing w:after="0" w:line="240" w:lineRule="auto"/>
    </w:pPr>
    <w:rPr>
      <w:sz w:val="20"/>
      <w:szCs w:val="20"/>
    </w:rPr>
  </w:style>
  <w:style w:type="paragraph" w:styleId="CommentText">
    <w:name w:val="annotation text"/>
    <w:basedOn w:val="Normal"/>
    <w:link w:val="CommentTextChar"/>
    <w:unhideWhenUsed/>
    <w:qFormat/>
    <w:rsid w:val="005F66E7"/>
    <w:pPr>
      <w:spacing w:line="240" w:lineRule="auto"/>
    </w:pPr>
    <w:rPr>
      <w:sz w:val="20"/>
      <w:szCs w:val="20"/>
    </w:rPr>
  </w:style>
  <w:style w:type="paragraph" w:styleId="ListParagraph">
    <w:name w:val="List Paragraph"/>
    <w:basedOn w:val="Normal"/>
    <w:uiPriority w:val="34"/>
    <w:qFormat/>
    <w:rsid w:val="008667EB"/>
    <w:pPr>
      <w:ind w:left="720"/>
      <w:contextualSpacing/>
    </w:pPr>
  </w:style>
  <w:style w:type="paragraph" w:styleId="BalloonText">
    <w:name w:val="Balloon Text"/>
    <w:basedOn w:val="Normal"/>
    <w:link w:val="BalloonTextChar"/>
    <w:uiPriority w:val="99"/>
    <w:semiHidden/>
    <w:unhideWhenUsed/>
    <w:qFormat/>
    <w:rsid w:val="00555F03"/>
    <w:pPr>
      <w:spacing w:after="0" w:line="240" w:lineRule="auto"/>
    </w:pPr>
    <w:rPr>
      <w:rFonts w:ascii="Times New Roman" w:hAnsi="Times New Roman" w:cs="Times New Roman"/>
      <w:sz w:val="18"/>
      <w:szCs w:val="18"/>
    </w:rPr>
  </w:style>
  <w:style w:type="paragraph" w:customStyle="1" w:styleId="HeaderandFooter">
    <w:name w:val="Header and Footer"/>
    <w:basedOn w:val="Normal"/>
    <w:qFormat/>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table" w:styleId="TableGrid">
    <w:name w:val="Table Grid"/>
    <w:basedOn w:val="TableNormal"/>
    <w:uiPriority w:val="59"/>
    <w:rsid w:val="005F66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D37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441341">
      <w:bodyDiv w:val="1"/>
      <w:marLeft w:val="0"/>
      <w:marRight w:val="0"/>
      <w:marTop w:val="0"/>
      <w:marBottom w:val="0"/>
      <w:divBdr>
        <w:top w:val="none" w:sz="0" w:space="0" w:color="auto"/>
        <w:left w:val="none" w:sz="0" w:space="0" w:color="auto"/>
        <w:bottom w:val="none" w:sz="0" w:space="0" w:color="auto"/>
        <w:right w:val="none" w:sz="0" w:space="0" w:color="auto"/>
      </w:divBdr>
    </w:div>
    <w:div w:id="21372851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opa.eu/europass/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opa.eu/europass/en/diploma-supplemen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c.europa.eu/education/international-standard-classification-of-education-isced_e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http://ec.europa.eu/education/international-standard-classification-of-education-isced_en" TargetMode="External"/><Relationship Id="rId4" Type="http://schemas.openxmlformats.org/officeDocument/2006/relationships/customXml" Target="../customXml/item4.xml"/><Relationship Id="rId9" Type="http://schemas.openxmlformats.org/officeDocument/2006/relationships/hyperlink" Target="https://wiki.uni-foundation.eu/display/MAID/MyAcademicID" TargetMode="External"/><Relationship Id="rId14" Type="http://schemas.openxmlformats.org/officeDocument/2006/relationships/hyperlink" Target="https://europass.cedefop.europa.eu/en/resources/european-language-levels-c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6D188AFD6AA64F8C92ADBD1700213C" ma:contentTypeVersion="16" ma:contentTypeDescription="Create a new document." ma:contentTypeScope="" ma:versionID="6e09a84be31fa834236d7c9fd4590dfd">
  <xsd:schema xmlns:xsd="http://www.w3.org/2001/XMLSchema" xmlns:xs="http://www.w3.org/2001/XMLSchema" xmlns:p="http://schemas.microsoft.com/office/2006/metadata/properties" xmlns:ns3="cccd23d6-2f9a-4e51-b6d5-741b93b7302a" xmlns:ns4="4a1108cf-ae30-4026-9fcf-2a6401d9492a" targetNamespace="http://schemas.microsoft.com/office/2006/metadata/properties" ma:root="true" ma:fieldsID="84b5c1b0cf7fc85d06828dbcdc18f35f" ns3:_="" ns4:_="">
    <xsd:import namespace="cccd23d6-2f9a-4e51-b6d5-741b93b7302a"/>
    <xsd:import namespace="4a1108cf-ae30-4026-9fcf-2a6401d9492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MediaServiceSearchPropertie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cd23d6-2f9a-4e51-b6d5-741b93b7302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1108cf-ae30-4026-9fcf-2a6401d9492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4a1108cf-ae30-4026-9fcf-2a6401d9492a" xsi:nil="true"/>
  </documentManagement>
</p:properties>
</file>

<file path=customXml/itemProps1.xml><?xml version="1.0" encoding="utf-8"?>
<ds:datastoreItem xmlns:ds="http://schemas.openxmlformats.org/officeDocument/2006/customXml" ds:itemID="{45ACEECE-37BA-467C-92E5-2C29E746E3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cd23d6-2f9a-4e51-b6d5-741b93b7302a"/>
    <ds:schemaRef ds:uri="4a1108cf-ae30-4026-9fcf-2a6401d949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8B3FAE-F31D-4D6C-93C3-61A552F4F25A}">
  <ds:schemaRefs>
    <ds:schemaRef ds:uri="http://schemas.openxmlformats.org/officeDocument/2006/bibliography"/>
  </ds:schemaRefs>
</ds:datastoreItem>
</file>

<file path=customXml/itemProps3.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4.xml><?xml version="1.0" encoding="utf-8"?>
<ds:datastoreItem xmlns:ds="http://schemas.openxmlformats.org/officeDocument/2006/customXml" ds:itemID="{F14AA211-5527-46D3-BF36-04F2A96884F8}">
  <ds:schemaRefs>
    <ds:schemaRef ds:uri="http://schemas.microsoft.com/office/2006/documentManagement/types"/>
    <ds:schemaRef ds:uri="http://purl.org/dc/elements/1.1/"/>
    <ds:schemaRef ds:uri="http://www.w3.org/XML/1998/namespace"/>
    <ds:schemaRef ds:uri="http://schemas.openxmlformats.org/package/2006/metadata/core-properties"/>
    <ds:schemaRef ds:uri="http://purl.org/dc/dcmitype/"/>
    <ds:schemaRef ds:uri="http://purl.org/dc/terms/"/>
    <ds:schemaRef ds:uri="http://schemas.microsoft.com/office/infopath/2007/PartnerControls"/>
    <ds:schemaRef ds:uri="4a1108cf-ae30-4026-9fcf-2a6401d9492a"/>
    <ds:schemaRef ds:uri="cccd23d6-2f9a-4e51-b6d5-741b93b7302a"/>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1401</Words>
  <Characters>7989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Erasmus+ Learning Agreement - Student Mobility for Studies, International Mobility</vt:lpstr>
    </vt:vector>
  </TitlesOfParts>
  <Company>European Commission</Company>
  <LinksUpToDate>false</LinksUpToDate>
  <CharactersWithSpaces>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 Student Mobility for Studies, International Mobility</dc:title>
  <dc:subject/>
  <dc:creator>ARNARSDOTTIR Harpa Sif (EAC)</dc:creator>
  <dc:description/>
  <cp:lastModifiedBy>LAVINIA JUSTINA STANICA</cp:lastModifiedBy>
  <cp:revision>3</cp:revision>
  <cp:lastPrinted>2021-02-09T14:36:00Z</cp:lastPrinted>
  <dcterms:created xsi:type="dcterms:W3CDTF">2023-03-07T07:41:00Z</dcterms:created>
  <dcterms:modified xsi:type="dcterms:W3CDTF">2023-03-07T07:42:00Z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European Commission</vt:lpwstr>
  </property>
  <property fmtid="{D5CDD505-2E9C-101B-9397-08002B2CF9AE}" pid="4" name="ContentTypeId">
    <vt:lpwstr>0x010100156D188AFD6AA64F8C92ADBD1700213C</vt:lpwstr>
  </property>
  <property fmtid="{D5CDD505-2E9C-101B-9397-08002B2CF9AE}" pid="5" name="DocSecurity">
    <vt:i4>0</vt:i4>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