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CB197B" w14:textId="2650E7BF" w:rsidR="00E74D78" w:rsidRDefault="00E74D78" w:rsidP="00E74D78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E74D78">
        <w:rPr>
          <w:rFonts w:ascii="Arial" w:hAnsi="Arial" w:cs="Arial"/>
          <w:b/>
          <w:sz w:val="28"/>
          <w:szCs w:val="28"/>
        </w:rPr>
        <w:t xml:space="preserve">Hotărâri adoptate de Consiliul Facultății de Management-Marketing în ședința din </w:t>
      </w:r>
      <w:r w:rsidR="00CF48D0" w:rsidRPr="00CF48D0">
        <w:rPr>
          <w:rFonts w:ascii="Arial" w:hAnsi="Arial" w:cs="Arial"/>
          <w:b/>
          <w:sz w:val="28"/>
          <w:szCs w:val="28"/>
        </w:rPr>
        <w:t>06.12.2023</w:t>
      </w:r>
    </w:p>
    <w:p w14:paraId="08D74762" w14:textId="77777777" w:rsidR="00EF7924" w:rsidRPr="00E74D78" w:rsidRDefault="00EF7924" w:rsidP="00E74D78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</w:p>
    <w:p w14:paraId="69941CF5" w14:textId="0FD2D563" w:rsidR="00E74D78" w:rsidRPr="00E74D78" w:rsidRDefault="00E74D78" w:rsidP="00E74D78">
      <w:pPr>
        <w:pStyle w:val="Default"/>
        <w:numPr>
          <w:ilvl w:val="0"/>
          <w:numId w:val="3"/>
        </w:numPr>
        <w:tabs>
          <w:tab w:val="left" w:pos="990"/>
        </w:tabs>
        <w:spacing w:line="360" w:lineRule="auto"/>
        <w:jc w:val="both"/>
        <w:rPr>
          <w:rFonts w:ascii="Arial" w:hAnsi="Arial" w:cs="Arial"/>
          <w:color w:val="auto"/>
          <w:sz w:val="28"/>
          <w:szCs w:val="28"/>
          <w:lang w:val="ro-RO"/>
        </w:rPr>
      </w:pPr>
      <w:bookmarkStart w:id="0" w:name="_GoBack"/>
      <w:bookmarkEnd w:id="0"/>
      <w:r w:rsidRPr="00EF7924">
        <w:rPr>
          <w:rFonts w:ascii="Arial" w:hAnsi="Arial" w:cs="Arial"/>
          <w:color w:val="auto"/>
          <w:sz w:val="28"/>
          <w:szCs w:val="28"/>
          <w:lang w:val="ro-RO"/>
        </w:rPr>
        <w:t xml:space="preserve">Se aprobă </w:t>
      </w:r>
      <w:r w:rsidR="00FD2446" w:rsidRPr="00EF7924">
        <w:rPr>
          <w:rFonts w:ascii="Arial" w:hAnsi="Arial" w:cs="Arial"/>
          <w:color w:val="auto"/>
          <w:sz w:val="28"/>
          <w:szCs w:val="28"/>
          <w:lang w:val="ro-RO"/>
        </w:rPr>
        <w:t>comonența</w:t>
      </w:r>
      <w:r w:rsidR="00EF7924" w:rsidRPr="00EF7924">
        <w:rPr>
          <w:rFonts w:ascii="Arial" w:hAnsi="Arial" w:cs="Arial"/>
          <w:color w:val="auto"/>
          <w:sz w:val="28"/>
          <w:szCs w:val="28"/>
          <w:lang w:val="ro-RO"/>
        </w:rPr>
        <w:t xml:space="preserve"> </w:t>
      </w:r>
      <w:r w:rsidRPr="00EF7924">
        <w:rPr>
          <w:rFonts w:ascii="Arial" w:hAnsi="Arial" w:cs="Arial"/>
          <w:color w:val="auto"/>
          <w:sz w:val="28"/>
          <w:szCs w:val="28"/>
          <w:lang w:val="ro-RO"/>
        </w:rPr>
        <w:t>Comisiei de concurs</w:t>
      </w:r>
      <w:r w:rsidRPr="00E74D78">
        <w:rPr>
          <w:rFonts w:ascii="Arial" w:hAnsi="Arial" w:cs="Arial"/>
          <w:color w:val="auto"/>
          <w:sz w:val="28"/>
          <w:szCs w:val="28"/>
          <w:lang w:val="ro-RO"/>
        </w:rPr>
        <w:t xml:space="preserve"> și a Comisiei de soluționare a contestațiilor, în vederea organizării și desfășurării concursului pentru ocuparea postului didactic vacant de conferențiar universitar, poziția 10 din Statul de funcții și personal didactic al Departamentului de Management-Marketing, având în componență disciplinele: Tehnici de studiere a pieței, Marketingul serviciilor, Marketing și afaceri online, publicat în M.O. Partea a III-a, nr 439/29.11.2023.</w:t>
      </w:r>
    </w:p>
    <w:p w14:paraId="1BB8B6DA" w14:textId="77777777" w:rsidR="00E74D78" w:rsidRDefault="00E74D78" w:rsidP="00E91019">
      <w:pPr>
        <w:spacing w:line="360" w:lineRule="auto"/>
        <w:rPr>
          <w:rFonts w:ascii="Arial" w:hAnsi="Arial" w:cs="Arial"/>
          <w:b/>
          <w:sz w:val="28"/>
          <w:szCs w:val="28"/>
        </w:rPr>
      </w:pPr>
    </w:p>
    <w:sectPr w:rsidR="00E74D78" w:rsidSect="00E7234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E85274" w14:textId="77777777" w:rsidR="00FF3A37" w:rsidRDefault="00FF3A37" w:rsidP="007B0302">
      <w:pPr>
        <w:spacing w:after="0" w:line="240" w:lineRule="auto"/>
      </w:pPr>
      <w:r>
        <w:separator/>
      </w:r>
    </w:p>
  </w:endnote>
  <w:endnote w:type="continuationSeparator" w:id="0">
    <w:p w14:paraId="05E191E5" w14:textId="77777777" w:rsidR="00FF3A37" w:rsidRDefault="00FF3A37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80911D" w14:textId="77777777" w:rsidR="005B38F3" w:rsidRDefault="005B38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DC68EE" w14:textId="77777777" w:rsidR="000444D0" w:rsidRPr="001567D6" w:rsidRDefault="000444D0" w:rsidP="000444D0">
    <w:pPr>
      <w:pStyle w:val="Footer"/>
      <w:ind w:firstLine="720"/>
      <w:jc w:val="center"/>
      <w:rPr>
        <w:rFonts w:ascii="Myriad Pro Light" w:hAnsi="Myriad Pro Light" w:cstheme="minorHAnsi"/>
        <w:color w:val="404040" w:themeColor="text1" w:themeTint="BF"/>
        <w:sz w:val="16"/>
        <w:szCs w:val="16"/>
      </w:rPr>
    </w:pPr>
  </w:p>
  <w:p w14:paraId="1EB23560" w14:textId="74E60AA8" w:rsidR="000444D0" w:rsidRPr="001567D6" w:rsidRDefault="000444D0" w:rsidP="000444D0">
    <w:pPr>
      <w:pStyle w:val="Footer"/>
      <w:ind w:firstLine="720"/>
      <w:jc w:val="center"/>
      <w:rPr>
        <w:rFonts w:ascii="Myriad Pro Light" w:hAnsi="Myriad Pro Light" w:cstheme="minorHAnsi"/>
        <w:color w:val="404040" w:themeColor="text1" w:themeTint="BF"/>
        <w:sz w:val="16"/>
        <w:szCs w:val="14"/>
      </w:rPr>
    </w:pPr>
    <w:r w:rsidRPr="001567D6">
      <w:rPr>
        <w:rFonts w:ascii="Myriad Pro Light" w:hAnsi="Myriad Pro Light" w:cstheme="minorHAnsi"/>
        <w:color w:val="404040" w:themeColor="text1" w:themeTint="BF"/>
        <w:sz w:val="16"/>
        <w:szCs w:val="14"/>
      </w:rPr>
      <w:t xml:space="preserve">Bd. Expoziției nr.1B, București 012101 sect. 1, Tel: </w:t>
    </w:r>
    <w:r w:rsidR="0040154E" w:rsidRPr="0040154E">
      <w:rPr>
        <w:rFonts w:ascii="Myriad Pro Light" w:hAnsi="Myriad Pro Light" w:cstheme="minorHAnsi"/>
        <w:color w:val="404040" w:themeColor="text1" w:themeTint="BF"/>
        <w:sz w:val="16"/>
        <w:szCs w:val="14"/>
      </w:rPr>
      <w:t>+4-031 405 8728</w:t>
    </w:r>
    <w:r w:rsidRPr="001567D6">
      <w:rPr>
        <w:rFonts w:ascii="Myriad Pro Light" w:hAnsi="Myriad Pro Light" w:cstheme="minorHAnsi"/>
        <w:color w:val="404040" w:themeColor="text1" w:themeTint="BF"/>
        <w:sz w:val="16"/>
        <w:szCs w:val="14"/>
      </w:rPr>
      <w:t xml:space="preserve"> | Fax: +004-021.318.35.66 </w:t>
    </w:r>
  </w:p>
  <w:p w14:paraId="424607EC" w14:textId="35B65F38" w:rsidR="00E7234E" w:rsidRPr="001567D6" w:rsidRDefault="000444D0" w:rsidP="000444D0">
    <w:pPr>
      <w:pStyle w:val="Footer"/>
      <w:jc w:val="center"/>
      <w:rPr>
        <w:color w:val="404040" w:themeColor="text1" w:themeTint="BF"/>
      </w:rPr>
    </w:pPr>
    <w:r w:rsidRPr="001567D6">
      <w:rPr>
        <w:rFonts w:ascii="Myriad Pro Light" w:hAnsi="Myriad Pro Light" w:cstheme="minorHAnsi"/>
        <w:color w:val="404040" w:themeColor="text1" w:themeTint="BF"/>
        <w:sz w:val="16"/>
        <w:szCs w:val="14"/>
      </w:rPr>
      <w:t>rectorat@rau.ro  |  www.rau.ro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5C8BC8" w14:textId="77777777" w:rsidR="005B38F3" w:rsidRDefault="005B38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F63CC6" w14:textId="77777777" w:rsidR="00FF3A37" w:rsidRDefault="00FF3A37" w:rsidP="007B0302">
      <w:pPr>
        <w:spacing w:after="0" w:line="240" w:lineRule="auto"/>
      </w:pPr>
      <w:r>
        <w:separator/>
      </w:r>
    </w:p>
  </w:footnote>
  <w:footnote w:type="continuationSeparator" w:id="0">
    <w:p w14:paraId="593C31F6" w14:textId="77777777" w:rsidR="00FF3A37" w:rsidRDefault="00FF3A37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B309D2" w14:textId="77777777" w:rsidR="007B0302" w:rsidRDefault="00FF3A37">
    <w:pPr>
      <w:pStyle w:val="Header"/>
    </w:pPr>
    <w:r>
      <w:rPr>
        <w:noProof/>
        <w:lang w:eastAsia="ro-RO"/>
      </w:rPr>
      <w:pict w14:anchorId="09E109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6B46A9" w14:textId="77777777" w:rsidR="00C61528" w:rsidRDefault="006E620E" w:rsidP="006E620E">
    <w:pPr>
      <w:pStyle w:val="Header"/>
      <w:jc w:val="center"/>
    </w:pPr>
    <w:r>
      <w:rPr>
        <w:b/>
        <w:bCs/>
        <w:noProof/>
        <w:sz w:val="44"/>
        <w:szCs w:val="44"/>
        <w:lang w:val="en-US"/>
      </w:rPr>
      <w:drawing>
        <wp:inline distT="0" distB="0" distL="0" distR="0" wp14:anchorId="19298047" wp14:editId="2C0F4B5F">
          <wp:extent cx="1681200" cy="604800"/>
          <wp:effectExtent l="0" t="0" r="0" b="508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982AD84" w14:textId="77777777" w:rsidR="00C61528" w:rsidRPr="00C61528" w:rsidRDefault="00C61528" w:rsidP="006E620E">
    <w:pPr>
      <w:pStyle w:val="Header"/>
      <w:jc w:val="center"/>
      <w:rPr>
        <w:sz w:val="8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390"/>
      <w:gridCol w:w="708"/>
      <w:gridCol w:w="5096"/>
    </w:tblGrid>
    <w:tr w:rsidR="00C61528" w14:paraId="3B9FB8C1" w14:textId="77777777" w:rsidTr="00C61528">
      <w:tc>
        <w:tcPr>
          <w:tcW w:w="4390" w:type="dxa"/>
        </w:tcPr>
        <w:p w14:paraId="55477EFD" w14:textId="77777777" w:rsidR="0039019B" w:rsidRPr="001567D6" w:rsidRDefault="0039019B" w:rsidP="0039019B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1567D6">
            <w:rPr>
              <w:rFonts w:ascii="Myriad Pro" w:hAnsi="Myriad Pro"/>
              <w:color w:val="404040" w:themeColor="text1" w:themeTint="BF"/>
              <w:sz w:val="20"/>
            </w:rPr>
            <w:t>Facultatea de</w:t>
          </w:r>
        </w:p>
        <w:p w14:paraId="32DF882D" w14:textId="77777777" w:rsidR="00C61528" w:rsidRPr="001567D6" w:rsidRDefault="0039019B" w:rsidP="00625ADE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1567D6">
            <w:rPr>
              <w:rFonts w:ascii="Myriad Pro" w:hAnsi="Myriad Pro"/>
              <w:color w:val="404040" w:themeColor="text1" w:themeTint="BF"/>
              <w:sz w:val="20"/>
            </w:rPr>
            <w:t>Management-Marketing</w:t>
          </w:r>
        </w:p>
        <w:p w14:paraId="4477FF23" w14:textId="35425244" w:rsidR="00C61528" w:rsidRPr="001567D6" w:rsidRDefault="0040154E" w:rsidP="00C61528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40154E">
            <w:rPr>
              <w:rFonts w:ascii="Myriad Pro" w:hAnsi="Myriad Pro"/>
              <w:color w:val="404040" w:themeColor="text1" w:themeTint="BF"/>
              <w:sz w:val="20"/>
            </w:rPr>
            <w:t>+4-031 405 8728</w:t>
          </w:r>
          <w:r w:rsidR="00C61528" w:rsidRPr="001567D6">
            <w:rPr>
              <w:rFonts w:ascii="Myriad Pro" w:hAnsi="Myriad Pro"/>
              <w:color w:val="404040" w:themeColor="text1" w:themeTint="BF"/>
              <w:sz w:val="20"/>
            </w:rPr>
            <w:t xml:space="preserve"> </w:t>
          </w:r>
          <w:r w:rsidR="00390298" w:rsidRPr="001567D6">
            <w:rPr>
              <w:rFonts w:ascii="Myriad Pro" w:hAnsi="Myriad Pro"/>
              <w:color w:val="404040" w:themeColor="text1" w:themeTint="BF"/>
              <w:sz w:val="20"/>
            </w:rPr>
            <w:t xml:space="preserve"> </w:t>
          </w:r>
          <w:r w:rsidR="00C61528"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>|</w:t>
          </w:r>
          <w:r w:rsidR="00390298"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 </w:t>
          </w:r>
          <w:r w:rsidR="00C61528"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 </w:t>
          </w:r>
          <w:r w:rsidR="005C660B"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>mm</w:t>
          </w:r>
          <w:r w:rsidR="00C61528" w:rsidRPr="001567D6">
            <w:rPr>
              <w:rFonts w:ascii="Myriad Pro" w:hAnsi="Myriad Pro" w:cstheme="minorHAnsi"/>
              <w:color w:val="404040" w:themeColor="text1" w:themeTint="BF"/>
              <w:lang w:val="en-US"/>
            </w:rPr>
            <w:t>@</w:t>
          </w:r>
          <w:r w:rsidR="00C61528"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>rau.ro</w:t>
          </w:r>
        </w:p>
      </w:tc>
      <w:tc>
        <w:tcPr>
          <w:tcW w:w="708" w:type="dxa"/>
        </w:tcPr>
        <w:p w14:paraId="4A83C4EB" w14:textId="77777777" w:rsidR="00C61528" w:rsidRPr="001567D6" w:rsidRDefault="0039019B" w:rsidP="00C61528">
          <w:pPr>
            <w:jc w:val="center"/>
            <w:rPr>
              <w:rFonts w:ascii="Myriad Pro" w:hAnsi="Myriad Pro"/>
              <w:color w:val="404040" w:themeColor="text1" w:themeTint="BF"/>
              <w:sz w:val="20"/>
            </w:rPr>
          </w:pPr>
          <w:r w:rsidRPr="001567D6">
            <w:rPr>
              <w:rFonts w:ascii="Myriad Pro" w:hAnsi="Myriad Pro"/>
              <w:noProof/>
              <w:color w:val="404040" w:themeColor="text1" w:themeTint="BF"/>
              <w:sz w:val="20"/>
              <w:lang w:val="en-US"/>
            </w:rPr>
            <w:drawing>
              <wp:anchor distT="0" distB="0" distL="114300" distR="114300" simplePos="0" relativeHeight="251663360" behindDoc="0" locked="0" layoutInCell="1" allowOverlap="1" wp14:anchorId="51BEBF23" wp14:editId="1DB7921C">
                <wp:simplePos x="0" y="0"/>
                <wp:positionH relativeFrom="column">
                  <wp:posOffset>-635</wp:posOffset>
                </wp:positionH>
                <wp:positionV relativeFrom="paragraph">
                  <wp:posOffset>1270</wp:posOffset>
                </wp:positionV>
                <wp:extent cx="243840" cy="198120"/>
                <wp:effectExtent l="0" t="0" r="3810" b="0"/>
                <wp:wrapNone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Tichiute BLEU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198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96" w:type="dxa"/>
        </w:tcPr>
        <w:p w14:paraId="3C265818" w14:textId="77777777" w:rsidR="00C61528" w:rsidRPr="001567D6" w:rsidRDefault="00C61528" w:rsidP="0039019B">
          <w:pPr>
            <w:rPr>
              <w:rFonts w:ascii="Myriad Pro" w:hAnsi="Myriad Pro"/>
              <w:color w:val="404040" w:themeColor="text1" w:themeTint="BF"/>
              <w:sz w:val="20"/>
              <w:lang w:val="en-US"/>
            </w:rPr>
          </w:pPr>
          <w:r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>School of</w:t>
          </w:r>
        </w:p>
        <w:p w14:paraId="260E59B3" w14:textId="77777777" w:rsidR="0039019B" w:rsidRPr="001567D6" w:rsidRDefault="0039019B" w:rsidP="0039019B">
          <w:pPr>
            <w:rPr>
              <w:rFonts w:ascii="Myriad Pro" w:hAnsi="Myriad Pro"/>
              <w:color w:val="404040" w:themeColor="text1" w:themeTint="BF"/>
              <w:sz w:val="20"/>
              <w:lang w:val="en-US"/>
            </w:rPr>
          </w:pPr>
          <w:r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>Management-Marketing</w:t>
          </w:r>
        </w:p>
        <w:p w14:paraId="0F93FEB9" w14:textId="076DBD12" w:rsidR="00C61528" w:rsidRPr="001567D6" w:rsidRDefault="0040154E" w:rsidP="00C61528">
          <w:pPr>
            <w:rPr>
              <w:rFonts w:ascii="Myriad Pro" w:hAnsi="Myriad Pro"/>
              <w:color w:val="404040" w:themeColor="text1" w:themeTint="BF"/>
              <w:sz w:val="20"/>
              <w:lang w:val="en-US"/>
            </w:rPr>
          </w:pPr>
          <w:r w:rsidRPr="0040154E">
            <w:rPr>
              <w:rFonts w:ascii="Myriad Pro" w:hAnsi="Myriad Pro"/>
              <w:color w:val="404040" w:themeColor="text1" w:themeTint="BF"/>
              <w:sz w:val="20"/>
              <w:lang w:val="en-US"/>
            </w:rPr>
            <w:t>+4-031 405 8728</w:t>
          </w:r>
          <w:r w:rsidR="00390298"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  |  </w:t>
          </w:r>
          <w:r w:rsidR="005C660B"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>mm</w:t>
          </w:r>
          <w:r w:rsidR="00390298" w:rsidRPr="001567D6">
            <w:rPr>
              <w:rFonts w:ascii="Myriad Pro" w:hAnsi="Myriad Pro" w:cstheme="minorHAnsi"/>
              <w:color w:val="404040" w:themeColor="text1" w:themeTint="BF"/>
              <w:lang w:val="en-US"/>
            </w:rPr>
            <w:t>@</w:t>
          </w:r>
          <w:r w:rsidR="00390298"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>rau.ro</w:t>
          </w:r>
        </w:p>
      </w:tc>
    </w:tr>
  </w:tbl>
  <w:p w14:paraId="797F8AC4" w14:textId="77777777" w:rsidR="00FD5A9F" w:rsidRDefault="00FF3A37" w:rsidP="006E620E">
    <w:pPr>
      <w:pStyle w:val="Header"/>
      <w:jc w:val="center"/>
    </w:pPr>
    <w:r>
      <w:rPr>
        <w:noProof/>
        <w:lang w:eastAsia="ro-RO"/>
      </w:rPr>
      <w:pict w14:anchorId="266D015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3" o:title="Untitled-1" blacklevel="9175f"/>
          <w10:wrap anchorx="margin" anchory="page"/>
        </v:shape>
      </w:pict>
    </w:r>
    <w:r w:rsidR="00FD5A9F"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ED8E675" wp14:editId="220DE269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2CFB8C6C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BF7125" w14:textId="77777777" w:rsidR="007B0302" w:rsidRDefault="00FF3A37">
    <w:pPr>
      <w:pStyle w:val="Header"/>
    </w:pPr>
    <w:r>
      <w:rPr>
        <w:noProof/>
        <w:lang w:eastAsia="ro-RO"/>
      </w:rPr>
      <w:pict w14:anchorId="09B389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1A6A99"/>
    <w:multiLevelType w:val="hybridMultilevel"/>
    <w:tmpl w:val="2FE032F8"/>
    <w:lvl w:ilvl="0" w:tplc="D10C65FC">
      <w:start w:val="1"/>
      <w:numFmt w:val="decimal"/>
      <w:lvlText w:val="%1."/>
      <w:lvlJc w:val="left"/>
      <w:pPr>
        <w:ind w:left="1440" w:hanging="360"/>
      </w:pPr>
      <w:rPr>
        <w:rFonts w:ascii="Arial" w:eastAsiaTheme="minorHAnsi" w:hAnsi="Arial" w:cs="Arial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6E7BDE"/>
    <w:multiLevelType w:val="hybridMultilevel"/>
    <w:tmpl w:val="2FE032F8"/>
    <w:lvl w:ilvl="0" w:tplc="FFFFFFFF">
      <w:start w:val="1"/>
      <w:numFmt w:val="decimal"/>
      <w:lvlText w:val="%1."/>
      <w:lvlJc w:val="left"/>
      <w:pPr>
        <w:ind w:left="1440" w:hanging="360"/>
      </w:pPr>
      <w:rPr>
        <w:rFonts w:ascii="Arial" w:eastAsiaTheme="minorHAnsi" w:hAnsi="Arial" w:cs="Arial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F36464"/>
    <w:multiLevelType w:val="hybridMultilevel"/>
    <w:tmpl w:val="2FE032F8"/>
    <w:lvl w:ilvl="0" w:tplc="FFFFFFFF">
      <w:start w:val="1"/>
      <w:numFmt w:val="decimal"/>
      <w:lvlText w:val="%1."/>
      <w:lvlJc w:val="left"/>
      <w:pPr>
        <w:ind w:left="1440" w:hanging="360"/>
      </w:pPr>
      <w:rPr>
        <w:rFonts w:ascii="Arial" w:eastAsiaTheme="minorHAnsi" w:hAnsi="Arial" w:cs="Arial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302"/>
    <w:rsid w:val="000444D0"/>
    <w:rsid w:val="00116D0F"/>
    <w:rsid w:val="001567D6"/>
    <w:rsid w:val="00236C7E"/>
    <w:rsid w:val="00254B84"/>
    <w:rsid w:val="002621B7"/>
    <w:rsid w:val="002622D2"/>
    <w:rsid w:val="0027208C"/>
    <w:rsid w:val="002C43F4"/>
    <w:rsid w:val="0039019B"/>
    <w:rsid w:val="00390298"/>
    <w:rsid w:val="0040154E"/>
    <w:rsid w:val="00404B75"/>
    <w:rsid w:val="004751CF"/>
    <w:rsid w:val="004D52FD"/>
    <w:rsid w:val="004D7ACB"/>
    <w:rsid w:val="0051784A"/>
    <w:rsid w:val="00536363"/>
    <w:rsid w:val="005A40CA"/>
    <w:rsid w:val="005B38F3"/>
    <w:rsid w:val="005C660B"/>
    <w:rsid w:val="005E7401"/>
    <w:rsid w:val="00610A97"/>
    <w:rsid w:val="00625ADE"/>
    <w:rsid w:val="00696271"/>
    <w:rsid w:val="006E620E"/>
    <w:rsid w:val="007B0302"/>
    <w:rsid w:val="007E287A"/>
    <w:rsid w:val="007E4845"/>
    <w:rsid w:val="008253DB"/>
    <w:rsid w:val="00830BD0"/>
    <w:rsid w:val="00874C0D"/>
    <w:rsid w:val="00881C2A"/>
    <w:rsid w:val="009015A2"/>
    <w:rsid w:val="00A5708C"/>
    <w:rsid w:val="00A85B1F"/>
    <w:rsid w:val="00AE178D"/>
    <w:rsid w:val="00AE7BD9"/>
    <w:rsid w:val="00B20F0D"/>
    <w:rsid w:val="00B75E56"/>
    <w:rsid w:val="00C41900"/>
    <w:rsid w:val="00C44CED"/>
    <w:rsid w:val="00C61528"/>
    <w:rsid w:val="00CF48D0"/>
    <w:rsid w:val="00D335B1"/>
    <w:rsid w:val="00D402B0"/>
    <w:rsid w:val="00D94A8F"/>
    <w:rsid w:val="00E504DF"/>
    <w:rsid w:val="00E7234E"/>
    <w:rsid w:val="00E74D78"/>
    <w:rsid w:val="00E91019"/>
    <w:rsid w:val="00E9316F"/>
    <w:rsid w:val="00EF7924"/>
    <w:rsid w:val="00FD2446"/>
    <w:rsid w:val="00FD5A9F"/>
    <w:rsid w:val="00FF3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374D679B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01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1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5E74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E74D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2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9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50187DA21247A7B24ECA537634D0" ma:contentTypeVersion="8" ma:contentTypeDescription="Create a new document." ma:contentTypeScope="" ma:versionID="e7ab2e653f37b773ca5cb0c7ef8fdc9c">
  <xsd:schema xmlns:xsd="http://www.w3.org/2001/XMLSchema" xmlns:xs="http://www.w3.org/2001/XMLSchema" xmlns:p="http://schemas.microsoft.com/office/2006/metadata/properties" xmlns:ns2="9f08339c-1af5-4440-8204-bcba6d0c14c2" xmlns:ns3="05f722af-7ff4-43e2-88bd-85f371144b8c" targetNamespace="http://schemas.microsoft.com/office/2006/metadata/properties" ma:root="true" ma:fieldsID="e29720256b7531014af5a13592d0724e" ns2:_="" ns3:_="">
    <xsd:import namespace="9f08339c-1af5-4440-8204-bcba6d0c14c2"/>
    <xsd:import namespace="05f722af-7ff4-43e2-88bd-85f371144b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08339c-1af5-4440-8204-bcba6d0c14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f722af-7ff4-43e2-88bd-85f371144b8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5ED19E-795D-421C-94A4-B3E86BA45A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08339c-1af5-4440-8204-bcba6d0c14c2"/>
    <ds:schemaRef ds:uri="05f722af-7ff4-43e2-88bd-85f371144b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8166C5-6A38-4BD0-A34C-6820175386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25E01C-9787-4763-9A94-0CEEC26D497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3EA785B-526A-431D-994D-9A2FF4484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Utilizator</cp:lastModifiedBy>
  <cp:revision>2</cp:revision>
  <cp:lastPrinted>2017-12-14T12:29:00Z</cp:lastPrinted>
  <dcterms:created xsi:type="dcterms:W3CDTF">2024-01-14T12:51:00Z</dcterms:created>
  <dcterms:modified xsi:type="dcterms:W3CDTF">2024-01-14T12:51:00Z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0x01010070AC50187DA21247A7B24ECA537634D0</vt:lpwstr>
  </property>
</Properties>
</file>