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EA309" w14:textId="77777777" w:rsidR="009D5279" w:rsidRPr="0060100C" w:rsidRDefault="009D5279" w:rsidP="0060100C">
      <w:pPr>
        <w:pStyle w:val="NoSpacing"/>
        <w:jc w:val="both"/>
        <w:rPr>
          <w:rFonts w:cstheme="minorHAnsi"/>
        </w:rPr>
      </w:pPr>
    </w:p>
    <w:p w14:paraId="7130725A" w14:textId="3BDBD174" w:rsidR="00116D0F" w:rsidRPr="0060100C" w:rsidRDefault="00116D0F" w:rsidP="0060100C">
      <w:pPr>
        <w:pStyle w:val="NoSpacing"/>
        <w:jc w:val="both"/>
        <w:rPr>
          <w:rFonts w:cstheme="minorHAnsi"/>
        </w:rPr>
      </w:pPr>
    </w:p>
    <w:p w14:paraId="5B48EB11" w14:textId="77777777" w:rsidR="0060100C" w:rsidRPr="0060100C" w:rsidRDefault="0060100C" w:rsidP="0060100C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60100C">
        <w:rPr>
          <w:rFonts w:cstheme="minorHAnsi"/>
          <w:b/>
          <w:sz w:val="28"/>
          <w:szCs w:val="28"/>
        </w:rPr>
        <w:t>Hotărâri adoptate de</w:t>
      </w:r>
    </w:p>
    <w:p w14:paraId="176ED74D" w14:textId="48104D76" w:rsidR="0060100C" w:rsidRPr="0060100C" w:rsidRDefault="0060100C" w:rsidP="0060100C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60100C">
        <w:rPr>
          <w:rFonts w:cstheme="minorHAnsi"/>
          <w:b/>
          <w:sz w:val="28"/>
          <w:szCs w:val="28"/>
        </w:rPr>
        <w:t xml:space="preserve">CONSILIUL FACULTATII DE </w:t>
      </w:r>
      <w:r>
        <w:rPr>
          <w:rFonts w:cstheme="minorHAnsi"/>
          <w:b/>
          <w:sz w:val="28"/>
          <w:szCs w:val="28"/>
        </w:rPr>
        <w:t>TURISM ȘI MANAGEMENTUL OSPITALITĂȚII</w:t>
      </w:r>
    </w:p>
    <w:p w14:paraId="12465C93" w14:textId="52474704" w:rsidR="0060100C" w:rsidRPr="0060100C" w:rsidRDefault="0060100C" w:rsidP="0060100C">
      <w:pPr>
        <w:pStyle w:val="NoSpacing"/>
        <w:jc w:val="center"/>
        <w:rPr>
          <w:rFonts w:cstheme="minorHAnsi"/>
          <w:bCs/>
          <w:sz w:val="28"/>
          <w:szCs w:val="28"/>
        </w:rPr>
      </w:pPr>
      <w:r w:rsidRPr="0060100C">
        <w:rPr>
          <w:rFonts w:cstheme="minorHAnsi"/>
          <w:bCs/>
          <w:sz w:val="28"/>
          <w:szCs w:val="28"/>
        </w:rPr>
        <w:t>în ședința din 28 septembrie 2023</w:t>
      </w:r>
    </w:p>
    <w:p w14:paraId="305A1E56" w14:textId="77777777" w:rsidR="0060100C" w:rsidRPr="0060100C" w:rsidRDefault="0060100C" w:rsidP="0060100C">
      <w:pPr>
        <w:pStyle w:val="NoSpacing"/>
        <w:jc w:val="both"/>
        <w:rPr>
          <w:rFonts w:cstheme="minorHAnsi"/>
        </w:rPr>
      </w:pPr>
    </w:p>
    <w:p w14:paraId="0C4AA628" w14:textId="77777777" w:rsidR="0060100C" w:rsidRDefault="0060100C" w:rsidP="0060100C">
      <w:pPr>
        <w:pStyle w:val="NoSpacing"/>
        <w:jc w:val="both"/>
        <w:rPr>
          <w:rFonts w:cstheme="minorHAnsi"/>
        </w:rPr>
      </w:pPr>
    </w:p>
    <w:p w14:paraId="0C1C5517" w14:textId="77777777" w:rsidR="0060100C" w:rsidRDefault="0060100C" w:rsidP="0060100C">
      <w:pPr>
        <w:pStyle w:val="NoSpacing"/>
        <w:jc w:val="both"/>
        <w:rPr>
          <w:rFonts w:cstheme="minorHAnsi"/>
        </w:rPr>
      </w:pPr>
    </w:p>
    <w:p w14:paraId="2C17FB9B" w14:textId="5152A3D1" w:rsidR="0060100C" w:rsidRDefault="0060100C" w:rsidP="0060100C">
      <w:pPr>
        <w:pStyle w:val="NoSpacing"/>
        <w:jc w:val="both"/>
        <w:rPr>
          <w:rFonts w:cstheme="minorHAnsi"/>
        </w:rPr>
      </w:pPr>
      <w:r>
        <w:rPr>
          <w:rFonts w:cstheme="minorHAnsi"/>
        </w:rPr>
        <w:t>În ședința Consiliului Facultății de Turism și Managementul Ospitalității s-au luat următoarele decizii:</w:t>
      </w:r>
    </w:p>
    <w:p w14:paraId="04E18793" w14:textId="77777777" w:rsidR="0060100C" w:rsidRPr="0060100C" w:rsidRDefault="0060100C" w:rsidP="0060100C">
      <w:pPr>
        <w:pStyle w:val="NoSpacing"/>
        <w:jc w:val="both"/>
        <w:rPr>
          <w:rFonts w:cstheme="minorHAnsi"/>
        </w:rPr>
      </w:pPr>
    </w:p>
    <w:p w14:paraId="26D50900" w14:textId="4A5177D4" w:rsidR="0060100C" w:rsidRDefault="0060100C" w:rsidP="0060100C">
      <w:pPr>
        <w:pStyle w:val="NoSpacing"/>
        <w:numPr>
          <w:ilvl w:val="0"/>
          <w:numId w:val="2"/>
        </w:numPr>
        <w:jc w:val="both"/>
        <w:rPr>
          <w:rFonts w:cstheme="minorHAnsi"/>
        </w:rPr>
      </w:pPr>
      <w:r>
        <w:rPr>
          <w:rFonts w:cstheme="minorHAnsi"/>
        </w:rPr>
        <w:t xml:space="preserve">Avizarea </w:t>
      </w:r>
      <w:r w:rsidR="00C5343A">
        <w:rPr>
          <w:rFonts w:cstheme="minorHAnsi"/>
        </w:rPr>
        <w:t xml:space="preserve">formațiunilor de studii și a </w:t>
      </w:r>
      <w:r w:rsidRPr="0060100C">
        <w:rPr>
          <w:rFonts w:cstheme="minorHAnsi"/>
        </w:rPr>
        <w:t>acoperir</w:t>
      </w:r>
      <w:r>
        <w:rPr>
          <w:rFonts w:cstheme="minorHAnsi"/>
        </w:rPr>
        <w:t>ii</w:t>
      </w:r>
      <w:r w:rsidRPr="0060100C">
        <w:rPr>
          <w:rFonts w:cstheme="minorHAnsi"/>
        </w:rPr>
        <w:t xml:space="preserve"> cu cadre didactice a disciplinelor din planurile de învățământ ale Facultății de </w:t>
      </w:r>
      <w:r>
        <w:rPr>
          <w:rFonts w:cstheme="minorHAnsi"/>
        </w:rPr>
        <w:t>Turism și Managementul Ospitalității</w:t>
      </w:r>
      <w:r w:rsidRPr="0060100C">
        <w:rPr>
          <w:rFonts w:cstheme="minorHAnsi"/>
        </w:rPr>
        <w:t xml:space="preserve"> pentru anul universitar 2023</w:t>
      </w:r>
      <w:r>
        <w:rPr>
          <w:rFonts w:cstheme="minorHAnsi"/>
        </w:rPr>
        <w:t>/</w:t>
      </w:r>
      <w:r w:rsidRPr="0060100C">
        <w:rPr>
          <w:rFonts w:cstheme="minorHAnsi"/>
        </w:rPr>
        <w:t>2024</w:t>
      </w:r>
      <w:r>
        <w:rPr>
          <w:rFonts w:cstheme="minorHAnsi"/>
        </w:rPr>
        <w:t>;</w:t>
      </w:r>
    </w:p>
    <w:p w14:paraId="4ACE77E6" w14:textId="26161ED5" w:rsidR="0060100C" w:rsidRPr="00050C4B" w:rsidRDefault="0060100C" w:rsidP="0060100C">
      <w:pPr>
        <w:pStyle w:val="NoSpacing"/>
        <w:numPr>
          <w:ilvl w:val="0"/>
          <w:numId w:val="2"/>
        </w:numPr>
        <w:jc w:val="both"/>
        <w:rPr>
          <w:rFonts w:cstheme="minorHAnsi"/>
        </w:rPr>
      </w:pPr>
      <w:r w:rsidRPr="0060100C">
        <w:rPr>
          <w:rFonts w:cstheme="minorHAnsi"/>
        </w:rPr>
        <w:t xml:space="preserve">Aprobarea </w:t>
      </w:r>
      <w:r w:rsidRPr="0060100C">
        <w:rPr>
          <w:rFonts w:cstheme="minorHAnsi"/>
        </w:rPr>
        <w:t>Programul</w:t>
      </w:r>
      <w:r>
        <w:rPr>
          <w:rFonts w:cstheme="minorHAnsi"/>
        </w:rPr>
        <w:t>ui</w:t>
      </w:r>
      <w:r w:rsidRPr="0060100C">
        <w:rPr>
          <w:rFonts w:cstheme="minorHAnsi"/>
        </w:rPr>
        <w:t xml:space="preserve"> </w:t>
      </w:r>
      <w:r>
        <w:rPr>
          <w:rFonts w:cstheme="minorHAnsi"/>
        </w:rPr>
        <w:t>O</w:t>
      </w:r>
      <w:r w:rsidRPr="0060100C">
        <w:rPr>
          <w:rFonts w:cstheme="minorHAnsi"/>
        </w:rPr>
        <w:t xml:space="preserve">perațional al Facultății de </w:t>
      </w:r>
      <w:r>
        <w:rPr>
          <w:rFonts w:cstheme="minorHAnsi"/>
        </w:rPr>
        <w:t>Turism și Managementul Ospitalității</w:t>
      </w:r>
      <w:r w:rsidRPr="0060100C">
        <w:rPr>
          <w:rFonts w:cstheme="minorHAnsi"/>
        </w:rPr>
        <w:t xml:space="preserve"> pentru anul universitar 2023/2024</w:t>
      </w:r>
      <w:r w:rsidR="00050C4B">
        <w:rPr>
          <w:rFonts w:cstheme="minorHAnsi"/>
        </w:rPr>
        <w:t>.</w:t>
      </w:r>
    </w:p>
    <w:sectPr w:rsidR="0060100C" w:rsidRPr="00050C4B" w:rsidSect="007611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A462D" w14:textId="77777777" w:rsidR="007611A5" w:rsidRDefault="007611A5" w:rsidP="007B0302">
      <w:pPr>
        <w:spacing w:after="0" w:line="240" w:lineRule="auto"/>
      </w:pPr>
      <w:r>
        <w:separator/>
      </w:r>
    </w:p>
  </w:endnote>
  <w:endnote w:type="continuationSeparator" w:id="0">
    <w:p w14:paraId="5FEF0387" w14:textId="77777777" w:rsidR="007611A5" w:rsidRDefault="007611A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ADA9E" w14:textId="77777777" w:rsidR="002C4306" w:rsidRDefault="002C43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E3867" w14:textId="77777777" w:rsidR="008561F0" w:rsidRPr="009F4788" w:rsidRDefault="008561F0" w:rsidP="008561F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4806829C" w14:textId="77777777" w:rsidR="008561F0" w:rsidRPr="009F4788" w:rsidRDefault="008561F0" w:rsidP="008561F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9F4788">
      <w:rPr>
        <w:rFonts w:ascii="Myriad Pro Light" w:hAnsi="Myriad Pro Light" w:cstheme="minorHAnsi"/>
        <w:color w:val="404040" w:themeColor="text1" w:themeTint="BF"/>
        <w:sz w:val="16"/>
        <w:szCs w:val="14"/>
      </w:rPr>
      <w:t>Bd. Expoziției nr.1B, București 012101 sect. 1, Tel: +004-0372.120.101 | Fax: +004-021.318.35.66 | Operator date cu caracter personal nr.32853/2014</w:t>
    </w:r>
  </w:p>
  <w:p w14:paraId="2EF59521" w14:textId="3CCD878B" w:rsidR="00E7234E" w:rsidRPr="009F4788" w:rsidRDefault="008561F0" w:rsidP="008561F0">
    <w:pPr>
      <w:pStyle w:val="Footer"/>
      <w:jc w:val="center"/>
      <w:rPr>
        <w:color w:val="404040" w:themeColor="text1" w:themeTint="BF"/>
      </w:rPr>
    </w:pPr>
    <w:r w:rsidRPr="009F4788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4F1B3" w14:textId="77777777" w:rsidR="002C4306" w:rsidRDefault="002C43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A626B" w14:textId="77777777" w:rsidR="007611A5" w:rsidRDefault="007611A5" w:rsidP="007B0302">
      <w:pPr>
        <w:spacing w:after="0" w:line="240" w:lineRule="auto"/>
      </w:pPr>
      <w:r>
        <w:separator/>
      </w:r>
    </w:p>
  </w:footnote>
  <w:footnote w:type="continuationSeparator" w:id="0">
    <w:p w14:paraId="0BF10CEB" w14:textId="77777777" w:rsidR="007611A5" w:rsidRDefault="007611A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9C762" w14:textId="77777777" w:rsidR="007B0302" w:rsidRDefault="00000000">
    <w:pPr>
      <w:pStyle w:val="Header"/>
    </w:pPr>
    <w:r>
      <w:rPr>
        <w:noProof/>
        <w:lang w:eastAsia="ro-RO"/>
      </w:rPr>
      <w:pict w14:anchorId="2E2E7C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7D862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873431C" wp14:editId="00D94CB4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E4E737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188ED741" w14:textId="77777777" w:rsidTr="00C61528">
      <w:tc>
        <w:tcPr>
          <w:tcW w:w="4390" w:type="dxa"/>
        </w:tcPr>
        <w:p w14:paraId="25870AFD" w14:textId="06143888" w:rsidR="00625ADE" w:rsidRPr="009453D0" w:rsidRDefault="00C61528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</w:rPr>
            <w:t xml:space="preserve">Facultatea de </w:t>
          </w:r>
          <w:r w:rsidR="00625ADE" w:rsidRPr="009453D0">
            <w:rPr>
              <w:rFonts w:ascii="Myriad Pro" w:hAnsi="Myriad Pro"/>
              <w:color w:val="404040" w:themeColor="text1" w:themeTint="BF"/>
              <w:sz w:val="20"/>
            </w:rPr>
            <w:t>Turism</w:t>
          </w:r>
        </w:p>
        <w:p w14:paraId="48BD55DD" w14:textId="7850AF6B" w:rsidR="00C61528" w:rsidRPr="009453D0" w:rsidRDefault="00625ADE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</w:rPr>
            <w:t xml:space="preserve">și </w:t>
          </w:r>
          <w:r w:rsidR="00F24A29">
            <w:rPr>
              <w:rFonts w:ascii="Myriad Pro" w:hAnsi="Myriad Pro"/>
              <w:color w:val="404040" w:themeColor="text1" w:themeTint="BF"/>
              <w:sz w:val="20"/>
            </w:rPr>
            <w:t>Managementul Ospitalității</w:t>
          </w:r>
        </w:p>
        <w:p w14:paraId="2293E3D7" w14:textId="2F29480A" w:rsidR="00C61528" w:rsidRPr="009453D0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390298" w:rsidRPr="009453D0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9453D0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390298" w:rsidRPr="009453D0">
            <w:rPr>
              <w:rFonts w:ascii="Myriad Pro" w:hAnsi="Myriad Pro"/>
              <w:color w:val="404040" w:themeColor="text1" w:themeTint="BF"/>
              <w:sz w:val="20"/>
            </w:rPr>
            <w:t>1201</w:t>
          </w:r>
          <w:r w:rsidR="00625ADE" w:rsidRPr="009453D0">
            <w:rPr>
              <w:rFonts w:ascii="Myriad Pro" w:hAnsi="Myriad Pro"/>
              <w:color w:val="404040" w:themeColor="text1" w:themeTint="BF"/>
              <w:sz w:val="20"/>
            </w:rPr>
            <w:t>37</w:t>
          </w:r>
          <w:r w:rsidRPr="009453D0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9453D0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F24A29">
            <w:rPr>
              <w:rFonts w:ascii="Myriad Pro" w:hAnsi="Myriad Pro"/>
              <w:color w:val="404040" w:themeColor="text1" w:themeTint="BF"/>
              <w:sz w:val="20"/>
              <w:lang w:val="fr-FR"/>
            </w:rPr>
            <w:t>|</w:t>
          </w:r>
          <w:r w:rsidR="00390298" w:rsidRPr="00F24A29">
            <w:rPr>
              <w:rFonts w:ascii="Myriad Pro" w:hAnsi="Myriad Pro"/>
              <w:color w:val="404040" w:themeColor="text1" w:themeTint="BF"/>
              <w:sz w:val="20"/>
              <w:lang w:val="fr-FR"/>
            </w:rPr>
            <w:t xml:space="preserve"> </w:t>
          </w:r>
          <w:r w:rsidRPr="00F24A29">
            <w:rPr>
              <w:rFonts w:ascii="Myriad Pro" w:hAnsi="Myriad Pro"/>
              <w:color w:val="404040" w:themeColor="text1" w:themeTint="BF"/>
              <w:sz w:val="20"/>
              <w:lang w:val="fr-FR"/>
            </w:rPr>
            <w:t xml:space="preserve"> </w:t>
          </w:r>
          <w:r w:rsidR="00F24A29">
            <w:rPr>
              <w:rFonts w:ascii="Myriad Pro" w:hAnsi="Myriad Pro"/>
              <w:color w:val="404040" w:themeColor="text1" w:themeTint="BF"/>
              <w:sz w:val="20"/>
              <w:lang w:val="fr-FR"/>
            </w:rPr>
            <w:t>tmo</w:t>
          </w:r>
          <w:r w:rsidRPr="00F24A29">
            <w:rPr>
              <w:rFonts w:ascii="Myriad Pro" w:hAnsi="Myriad Pro" w:cstheme="minorHAnsi"/>
              <w:color w:val="404040" w:themeColor="text1" w:themeTint="BF"/>
              <w:lang w:val="fr-FR"/>
            </w:rPr>
            <w:t>@</w:t>
          </w:r>
          <w:r w:rsidRPr="00F24A29">
            <w:rPr>
              <w:rFonts w:ascii="Myriad Pro" w:hAnsi="Myriad Pro"/>
              <w:color w:val="404040" w:themeColor="text1" w:themeTint="BF"/>
              <w:sz w:val="20"/>
              <w:lang w:val="fr-FR"/>
            </w:rPr>
            <w:t>rau.ro</w:t>
          </w:r>
        </w:p>
      </w:tc>
      <w:tc>
        <w:tcPr>
          <w:tcW w:w="708" w:type="dxa"/>
        </w:tcPr>
        <w:p w14:paraId="1E987FCE" w14:textId="77777777" w:rsidR="00C61528" w:rsidRPr="009453D0" w:rsidRDefault="00AC7880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9453D0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6F7EC173" wp14:editId="6CD04E0A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VERD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687936BB" w14:textId="77777777" w:rsidR="00F24A29" w:rsidRDefault="00C6152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School of </w:t>
          </w:r>
          <w:r w:rsidR="00625ADE"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Tourism</w:t>
          </w:r>
          <w:r w:rsidR="002C430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</w:p>
        <w:p w14:paraId="51B24638" w14:textId="22A9D5BB" w:rsidR="00C61528" w:rsidRPr="009453D0" w:rsidRDefault="00F24A29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>
            <w:rPr>
              <w:rFonts w:ascii="Myriad Pro" w:hAnsi="Myriad Pro"/>
              <w:color w:val="404040" w:themeColor="text1" w:themeTint="BF"/>
              <w:sz w:val="20"/>
              <w:lang w:val="en-US"/>
            </w:rPr>
            <w:t>and Hospitality Management</w:t>
          </w:r>
        </w:p>
        <w:p w14:paraId="3F3CBF97" w14:textId="2ED0B041" w:rsidR="00C61528" w:rsidRPr="009453D0" w:rsidRDefault="0039029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+4-0372-120</w:t>
          </w:r>
          <w:r w:rsidR="00625ADE"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137</w:t>
          </w: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F24A29">
            <w:rPr>
              <w:rFonts w:ascii="Myriad Pro" w:hAnsi="Myriad Pro"/>
              <w:color w:val="404040" w:themeColor="text1" w:themeTint="BF"/>
              <w:sz w:val="20"/>
              <w:lang w:val="en-US"/>
            </w:rPr>
            <w:t>tmo</w:t>
          </w:r>
          <w:r w:rsidRPr="009453D0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9453D0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3AE49275" w14:textId="77777777" w:rsidR="00FD5A9F" w:rsidRDefault="00000000" w:rsidP="006E620E">
    <w:pPr>
      <w:pStyle w:val="Header"/>
      <w:jc w:val="center"/>
    </w:pPr>
    <w:r>
      <w:rPr>
        <w:noProof/>
        <w:lang w:eastAsia="ro-RO"/>
      </w:rPr>
      <w:pict w14:anchorId="0E4EB9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3B34DA" wp14:editId="63679CA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6DD37508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DD7E" w14:textId="77777777" w:rsidR="007B0302" w:rsidRDefault="00000000">
    <w:pPr>
      <w:pStyle w:val="Header"/>
    </w:pPr>
    <w:r>
      <w:rPr>
        <w:noProof/>
        <w:lang w:eastAsia="ro-RO"/>
      </w:rPr>
      <w:pict w14:anchorId="18F1D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C37DE"/>
    <w:multiLevelType w:val="hybridMultilevel"/>
    <w:tmpl w:val="62280ED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76AE0"/>
    <w:multiLevelType w:val="hybridMultilevel"/>
    <w:tmpl w:val="FDF8E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480851">
    <w:abstractNumId w:val="0"/>
  </w:num>
  <w:num w:numId="2" w16cid:durableId="1804421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C4B"/>
    <w:rsid w:val="00055ABC"/>
    <w:rsid w:val="000564BB"/>
    <w:rsid w:val="00097EB9"/>
    <w:rsid w:val="00116D0F"/>
    <w:rsid w:val="00121392"/>
    <w:rsid w:val="00175C0B"/>
    <w:rsid w:val="001A1D33"/>
    <w:rsid w:val="00216667"/>
    <w:rsid w:val="002255B5"/>
    <w:rsid w:val="002621B7"/>
    <w:rsid w:val="002622D2"/>
    <w:rsid w:val="002C4306"/>
    <w:rsid w:val="002C7F6E"/>
    <w:rsid w:val="00384F4C"/>
    <w:rsid w:val="00390298"/>
    <w:rsid w:val="0042348D"/>
    <w:rsid w:val="004D52FD"/>
    <w:rsid w:val="0051784A"/>
    <w:rsid w:val="00536363"/>
    <w:rsid w:val="00542A45"/>
    <w:rsid w:val="0060100C"/>
    <w:rsid w:val="00625ADE"/>
    <w:rsid w:val="00681BE1"/>
    <w:rsid w:val="006E620E"/>
    <w:rsid w:val="007611A5"/>
    <w:rsid w:val="007B0302"/>
    <w:rsid w:val="007D5ED0"/>
    <w:rsid w:val="007E4845"/>
    <w:rsid w:val="008253DB"/>
    <w:rsid w:val="00830BD0"/>
    <w:rsid w:val="008561F0"/>
    <w:rsid w:val="009015A2"/>
    <w:rsid w:val="009453D0"/>
    <w:rsid w:val="009D5279"/>
    <w:rsid w:val="009F4788"/>
    <w:rsid w:val="00AC7880"/>
    <w:rsid w:val="00AE178D"/>
    <w:rsid w:val="00B87C9F"/>
    <w:rsid w:val="00C44CED"/>
    <w:rsid w:val="00C5343A"/>
    <w:rsid w:val="00C61528"/>
    <w:rsid w:val="00D335B1"/>
    <w:rsid w:val="00E504DF"/>
    <w:rsid w:val="00E7234E"/>
    <w:rsid w:val="00F24A29"/>
    <w:rsid w:val="00F47AB1"/>
    <w:rsid w:val="00F67DCB"/>
    <w:rsid w:val="00FD571D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02C7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9D527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01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B2CDB925C434F8B42DDF2973071DC" ma:contentTypeVersion="0" ma:contentTypeDescription="Create a new document." ma:contentTypeScope="" ma:versionID="1a9caa5323ef9ff793f7714bfd2219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9D926E-D7EC-46CA-8E16-F646A43FAA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706DE0-E95F-4C38-A6D7-3EFFBB9D7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E6A9F3-7C88-4E82-9083-FC207EFA7F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9F2C20-50A4-4890-9DDC-13543540C0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CAMELIA MONICA  GHEORGHE (PROFESOR)</cp:lastModifiedBy>
  <cp:revision>5</cp:revision>
  <cp:lastPrinted>2017-12-14T12:29:00Z</cp:lastPrinted>
  <dcterms:created xsi:type="dcterms:W3CDTF">2024-01-10T09:38:00Z</dcterms:created>
  <dcterms:modified xsi:type="dcterms:W3CDTF">2024-01-10T09:47:00Z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0x0101009FDB2CDB925C434F8B42DDF2973071DC</vt:lpwstr>
  </property>
</Properties>
</file>